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FE" w:rsidRDefault="00364DFE" w:rsidP="00364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64DFE" w:rsidRDefault="00364DFE" w:rsidP="00364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отчет об исполнении бюджета муниципального образования</w:t>
      </w:r>
    </w:p>
    <w:p w:rsidR="00364DFE" w:rsidRDefault="00364DFE" w:rsidP="00364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Рябчинское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364DFE" w:rsidRDefault="00364DFE" w:rsidP="00364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9 месяцев 2018 года</w:t>
      </w:r>
    </w:p>
    <w:p w:rsidR="00364DFE" w:rsidRDefault="00364DFE" w:rsidP="00364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DFE" w:rsidRDefault="00364DFE" w:rsidP="00364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DFE" w:rsidRDefault="00364DFE" w:rsidP="00364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Дубровка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5DF3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.10.2018</w:t>
      </w:r>
    </w:p>
    <w:p w:rsidR="006E4F68" w:rsidRDefault="00364DFE" w:rsidP="006E4F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4F68" w:rsidRDefault="006E4F68" w:rsidP="006E4F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Основание для проведения экспертно-аналитического мероприятия: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2.23 плана работы на 2018 год, утвержденного приказом и.о. 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Дубровского района от </w:t>
      </w:r>
      <w:r>
        <w:rPr>
          <w:rFonts w:ascii="Times New Roman" w:hAnsi="Times New Roman"/>
          <w:sz w:val="28"/>
          <w:szCs w:val="28"/>
          <w:lang w:eastAsia="ru-RU"/>
        </w:rPr>
        <w:t xml:space="preserve"> 29 декабря 2017 года №67.</w:t>
      </w:r>
      <w:r>
        <w:rPr>
          <w:sz w:val="28"/>
          <w:szCs w:val="28"/>
        </w:rPr>
        <w:t xml:space="preserve"> </w:t>
      </w:r>
    </w:p>
    <w:p w:rsidR="006E4F68" w:rsidRDefault="006E4F68" w:rsidP="006E4F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Предмет экспертно-аналитического мероприятия: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бюджетная отчетность и иные документы, содержащие информацию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9 месяцев 2018 финансового года.</w:t>
      </w:r>
    </w:p>
    <w:p w:rsidR="00364DFE" w:rsidRDefault="00364DFE" w:rsidP="00344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4DFE" w:rsidRDefault="00364DFE" w:rsidP="00364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оформлено по результатам оперативного анализа и контроля за организацией исполнения  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2018 году, отчетности об исполнении бюджета за </w:t>
      </w:r>
      <w:r w:rsidR="00A465E1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364DFE" w:rsidRDefault="00364DFE" w:rsidP="00364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Представленная к внешней проверке отчетность об исполнении бюджета, по составу отчетности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  <w:proofErr w:type="gramEnd"/>
    </w:p>
    <w:p w:rsidR="00364DFE" w:rsidRDefault="00364DFE" w:rsidP="00364DFE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бюджета на 2018 год первоначально утверждены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26.12.2017 года №86 «О бюджете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на 2018 год и плановый период 2019 и 2020 годов», по доходам в объеме 1112,9 тыс. рублей, по расходам – 1112,9 тыс. рублей, сбалансированным.</w:t>
      </w:r>
    </w:p>
    <w:p w:rsidR="00364DFE" w:rsidRDefault="00364DFE" w:rsidP="00364DFE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отчетного периода в решение </w:t>
      </w:r>
      <w:r w:rsidR="00AC12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AC12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вносились изменения,  объем  дефицита изменялся один раз.</w:t>
      </w:r>
    </w:p>
    <w:p w:rsidR="00364DFE" w:rsidRDefault="00364DFE" w:rsidP="00364DFE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изменений бюджет на 2018 год утвержден по доходам в объеме </w:t>
      </w:r>
      <w:r w:rsidR="00AC126C">
        <w:rPr>
          <w:rFonts w:ascii="Times New Roman" w:hAnsi="Times New Roman" w:cs="Times New Roman"/>
          <w:sz w:val="28"/>
          <w:szCs w:val="28"/>
        </w:rPr>
        <w:t>1254,0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расходам в объеме </w:t>
      </w:r>
      <w:r w:rsidR="00AC126C">
        <w:rPr>
          <w:rFonts w:ascii="Times New Roman" w:hAnsi="Times New Roman" w:cs="Times New Roman"/>
          <w:sz w:val="28"/>
          <w:szCs w:val="28"/>
        </w:rPr>
        <w:t>1380,7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дефицит бюджета  утвержден в сумме 126,7 тыс. рублей.</w:t>
      </w:r>
    </w:p>
    <w:p w:rsidR="00364DFE" w:rsidRDefault="00364DFE" w:rsidP="0036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Доходная часть бюджета за </w:t>
      </w:r>
      <w:r w:rsidR="00AC126C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2018 года исполнена в сумме </w:t>
      </w:r>
      <w:r w:rsidR="00AC126C">
        <w:rPr>
          <w:rFonts w:ascii="Times New Roman" w:hAnsi="Times New Roman" w:cs="Times New Roman"/>
          <w:sz w:val="28"/>
          <w:szCs w:val="28"/>
        </w:rPr>
        <w:t>938,5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AC126C">
        <w:rPr>
          <w:rFonts w:ascii="Times New Roman" w:hAnsi="Times New Roman" w:cs="Times New Roman"/>
          <w:sz w:val="28"/>
          <w:szCs w:val="28"/>
        </w:rPr>
        <w:t>74,8</w:t>
      </w:r>
      <w:r>
        <w:rPr>
          <w:rFonts w:ascii="Times New Roman" w:hAnsi="Times New Roman" w:cs="Times New Roman"/>
          <w:sz w:val="28"/>
          <w:szCs w:val="28"/>
        </w:rPr>
        <w:t xml:space="preserve">% к утвержденным годовым назначениям. По сравнению  с соответствующим уровнем прошлого года доходы снизились на </w:t>
      </w:r>
      <w:r w:rsidR="00AC126C">
        <w:rPr>
          <w:rFonts w:ascii="Times New Roman" w:hAnsi="Times New Roman" w:cs="Times New Roman"/>
          <w:sz w:val="28"/>
          <w:szCs w:val="28"/>
        </w:rPr>
        <w:t>1713,5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AC126C">
        <w:rPr>
          <w:rFonts w:ascii="Times New Roman" w:hAnsi="Times New Roman" w:cs="Times New Roman"/>
          <w:sz w:val="28"/>
          <w:szCs w:val="28"/>
        </w:rPr>
        <w:t>64,6</w:t>
      </w:r>
      <w:r>
        <w:rPr>
          <w:rFonts w:ascii="Times New Roman" w:hAnsi="Times New Roman" w:cs="Times New Roman"/>
          <w:sz w:val="28"/>
          <w:szCs w:val="28"/>
        </w:rPr>
        <w:t xml:space="preserve"> процента. В структуре доходов бюджета удельный вес собственных доходов составил </w:t>
      </w:r>
      <w:r w:rsidR="00AC126C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,7%, что выше соответствующего периода прошлого года на </w:t>
      </w:r>
      <w:r w:rsidR="00AC126C">
        <w:rPr>
          <w:rFonts w:ascii="Times New Roman" w:hAnsi="Times New Roman" w:cs="Times New Roman"/>
          <w:sz w:val="28"/>
          <w:szCs w:val="28"/>
        </w:rPr>
        <w:t>21,5</w:t>
      </w:r>
      <w:r>
        <w:rPr>
          <w:rFonts w:ascii="Times New Roman" w:hAnsi="Times New Roman" w:cs="Times New Roman"/>
          <w:sz w:val="28"/>
          <w:szCs w:val="28"/>
        </w:rPr>
        <w:t xml:space="preserve"> процентного пункта. На долю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безвозмездный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поступлений приходится 3</w:t>
      </w:r>
      <w:r w:rsidR="00AC12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,3 процента. Налоговые и неналоговые доходы бюджета в сравнении с отчетным периодом 2017 года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снизились на </w:t>
      </w:r>
      <w:r w:rsidR="00AC126C">
        <w:rPr>
          <w:rFonts w:ascii="Times New Roman" w:hAnsi="Times New Roman" w:cs="Times New Roman"/>
          <w:sz w:val="28"/>
          <w:szCs w:val="28"/>
        </w:rPr>
        <w:t>623,7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AC126C">
        <w:rPr>
          <w:rFonts w:ascii="Times New Roman" w:hAnsi="Times New Roman" w:cs="Times New Roman"/>
          <w:sz w:val="28"/>
          <w:szCs w:val="28"/>
        </w:rPr>
        <w:t>48,8</w:t>
      </w:r>
      <w:r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снизился </w:t>
      </w:r>
      <w:r w:rsidR="00AC126C">
        <w:rPr>
          <w:rFonts w:ascii="Times New Roman" w:hAnsi="Times New Roman" w:cs="Times New Roman"/>
          <w:sz w:val="28"/>
          <w:szCs w:val="28"/>
        </w:rPr>
        <w:t>79,</w:t>
      </w:r>
      <w:r>
        <w:rPr>
          <w:rFonts w:ascii="Times New Roman" w:hAnsi="Times New Roman" w:cs="Times New Roman"/>
          <w:sz w:val="28"/>
          <w:szCs w:val="28"/>
        </w:rPr>
        <w:t>3 процента.</w:t>
      </w:r>
    </w:p>
    <w:p w:rsidR="00364DFE" w:rsidRDefault="00364DFE" w:rsidP="00364D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1418"/>
        <w:gridCol w:w="1559"/>
        <w:gridCol w:w="1276"/>
        <w:gridCol w:w="1417"/>
        <w:gridCol w:w="1382"/>
      </w:tblGrid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C76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Уточнено </w:t>
            </w:r>
          </w:p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76" w:rsidRDefault="00375C76" w:rsidP="0037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C76" w:rsidRDefault="00375C76" w:rsidP="0037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  <w:p w:rsidR="00364DFE" w:rsidRDefault="00375C76" w:rsidP="0037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 2018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7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 доходы, в 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72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726F25" w:rsidP="0072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364DFE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72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</w:t>
            </w:r>
            <w:r w:rsidR="00364DF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77,7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3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72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759</w:t>
            </w:r>
            <w:r w:rsidR="00364DF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72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</w:t>
            </w:r>
            <w:r w:rsidR="00364DF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77,7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НДФЛ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364DFE">
              <w:rPr>
                <w:rFonts w:ascii="Times New Roman" w:hAnsi="Times New Roman" w:cs="Times New Roman"/>
                <w:i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31,0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единый с/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 w:rsidP="004D51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73,</w:t>
            </w:r>
            <w:r w:rsidR="004D51D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 w:rsidP="00726F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26F25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164,5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99,7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Налог на имущество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4D51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25,3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439,7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86,9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государственная пошлина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неналоговые доходы: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Доходы от сдачи в аренду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Денежные взыскания (штрафы)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72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  <w:r w:rsidR="00364DF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69,0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дотации: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7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64DF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выравнивание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75,0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сбалансированность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 w:rsidP="00726F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26F25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65,9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субвенции: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Pr="002B5B4F" w:rsidRDefault="00A64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B4F"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Pr="002B5B4F" w:rsidRDefault="003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B4F">
              <w:rPr>
                <w:rFonts w:ascii="Times New Roman" w:hAnsi="Times New Roman" w:cs="Times New Roman"/>
                <w:b/>
                <w:sz w:val="24"/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Pr="002B5B4F" w:rsidRDefault="003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B4F"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Pr="002B5B4F" w:rsidRDefault="00BF4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B4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A645DE" w:rsidRPr="002B5B4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Pr="002B5B4F" w:rsidRDefault="00BF4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B4F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осущ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первичного воинского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75,0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выполнение передаваемых полномочий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Иные межбюджетные трансферты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BF4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364DFE" w:rsidTr="00364D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FE" w:rsidRDefault="00364D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4DFE" w:rsidRDefault="00364D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364DFE" w:rsidRDefault="00364D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72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A64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938,5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DB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74,8</w:t>
            </w:r>
          </w:p>
        </w:tc>
      </w:tr>
    </w:tbl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налоговых и неналоговых доходов  сложилось в сумме </w:t>
      </w:r>
      <w:r w:rsidR="00BC6E9E">
        <w:rPr>
          <w:rFonts w:ascii="Times New Roman" w:hAnsi="Times New Roman" w:cs="Times New Roman"/>
          <w:sz w:val="28"/>
          <w:szCs w:val="28"/>
        </w:rPr>
        <w:t xml:space="preserve">654,0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 w:rsidR="00BC6E9E">
        <w:rPr>
          <w:rFonts w:ascii="Times New Roman" w:hAnsi="Times New Roman" w:cs="Times New Roman"/>
          <w:sz w:val="28"/>
          <w:szCs w:val="28"/>
        </w:rPr>
        <w:t>77,7</w:t>
      </w:r>
      <w:r>
        <w:rPr>
          <w:rFonts w:ascii="Times New Roman" w:hAnsi="Times New Roman" w:cs="Times New Roman"/>
          <w:sz w:val="28"/>
          <w:szCs w:val="28"/>
        </w:rPr>
        <w:t>% к утвержденному годовому плану.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налогом, которым сформирована доходная часть бюджета  </w:t>
      </w:r>
      <w:r w:rsidR="00BC6E9E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2018 года, является земельный налог. На его долю приходится </w:t>
      </w:r>
      <w:r w:rsidR="00BC6E9E">
        <w:rPr>
          <w:rFonts w:ascii="Times New Roman" w:hAnsi="Times New Roman" w:cs="Times New Roman"/>
          <w:sz w:val="28"/>
          <w:szCs w:val="28"/>
        </w:rPr>
        <w:t>67,2</w:t>
      </w:r>
      <w:r>
        <w:rPr>
          <w:rFonts w:ascii="Times New Roman" w:hAnsi="Times New Roman" w:cs="Times New Roman"/>
          <w:sz w:val="28"/>
          <w:szCs w:val="28"/>
        </w:rPr>
        <w:t>% поступивших собственных доходов.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долю налоговых доходов в структуре собственных доходов бюджета приходится  100,0 процента. В абсолютном выражении налоговые поступления в бюджет составили </w:t>
      </w:r>
      <w:r w:rsidR="00BC6E9E">
        <w:rPr>
          <w:rFonts w:ascii="Times New Roman" w:hAnsi="Times New Roman" w:cs="Times New Roman"/>
          <w:sz w:val="28"/>
          <w:szCs w:val="28"/>
        </w:rPr>
        <w:t>654,0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BC6E9E">
        <w:rPr>
          <w:rFonts w:ascii="Times New Roman" w:hAnsi="Times New Roman" w:cs="Times New Roman"/>
          <w:sz w:val="28"/>
          <w:szCs w:val="28"/>
        </w:rPr>
        <w:t>36,9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годовые плановые назначения исполнены на </w:t>
      </w:r>
      <w:r w:rsidR="00BC6E9E">
        <w:rPr>
          <w:rFonts w:ascii="Times New Roman" w:hAnsi="Times New Roman" w:cs="Times New Roman"/>
          <w:sz w:val="28"/>
          <w:szCs w:val="28"/>
        </w:rPr>
        <w:t>31,0</w:t>
      </w:r>
      <w:r>
        <w:rPr>
          <w:rFonts w:ascii="Times New Roman" w:hAnsi="Times New Roman" w:cs="Times New Roman"/>
          <w:sz w:val="28"/>
          <w:szCs w:val="28"/>
        </w:rPr>
        <w:t xml:space="preserve"> процента. К соответствующему периоду 2017 года поступления </w:t>
      </w:r>
      <w:r w:rsidR="00BC6E9E">
        <w:rPr>
          <w:rFonts w:ascii="Times New Roman" w:hAnsi="Times New Roman" w:cs="Times New Roman"/>
          <w:sz w:val="28"/>
          <w:szCs w:val="28"/>
        </w:rPr>
        <w:t>снизились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E9E">
        <w:rPr>
          <w:rFonts w:ascii="Times New Roman" w:hAnsi="Times New Roman" w:cs="Times New Roman"/>
          <w:sz w:val="28"/>
          <w:szCs w:val="28"/>
        </w:rPr>
        <w:t>41,0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BC6E9E">
        <w:rPr>
          <w:rFonts w:ascii="Times New Roman" w:hAnsi="Times New Roman" w:cs="Times New Roman"/>
          <w:sz w:val="28"/>
          <w:szCs w:val="28"/>
        </w:rPr>
        <w:t>164,5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BC6E9E">
        <w:rPr>
          <w:rFonts w:ascii="Times New Roman" w:hAnsi="Times New Roman" w:cs="Times New Roman"/>
          <w:sz w:val="28"/>
          <w:szCs w:val="28"/>
        </w:rPr>
        <w:t>99,7</w:t>
      </w:r>
      <w:r>
        <w:rPr>
          <w:rFonts w:ascii="Times New Roman" w:hAnsi="Times New Roman" w:cs="Times New Roman"/>
          <w:sz w:val="28"/>
          <w:szCs w:val="28"/>
        </w:rPr>
        <w:t>% утвержденных назначений.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Объем поступления </w:t>
      </w:r>
      <w:r>
        <w:rPr>
          <w:rFonts w:ascii="Times New Roman" w:hAnsi="Times New Roman" w:cs="Times New Roman"/>
          <w:b/>
          <w:i/>
          <w:sz w:val="28"/>
          <w:szCs w:val="28"/>
        </w:rPr>
        <w:t>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BC6E9E">
        <w:rPr>
          <w:rFonts w:ascii="Times New Roman" w:hAnsi="Times New Roman" w:cs="Times New Roman"/>
          <w:sz w:val="28"/>
          <w:szCs w:val="28"/>
        </w:rPr>
        <w:t>439,7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BC6E9E">
        <w:rPr>
          <w:rFonts w:ascii="Times New Roman" w:hAnsi="Times New Roman" w:cs="Times New Roman"/>
          <w:sz w:val="28"/>
          <w:szCs w:val="28"/>
        </w:rPr>
        <w:t>86,9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Темп роста к аналогичному периоду прошлого года составил</w:t>
      </w:r>
      <w:r w:rsidR="00BC6E9E">
        <w:rPr>
          <w:rFonts w:ascii="Times New Roman" w:hAnsi="Times New Roman" w:cs="Times New Roman"/>
          <w:sz w:val="28"/>
          <w:szCs w:val="28"/>
        </w:rPr>
        <w:t xml:space="preserve"> 147,0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Налог на имущество физических лиц </w:t>
      </w:r>
      <w:r w:rsidR="00110459" w:rsidRPr="00110459">
        <w:rPr>
          <w:rFonts w:ascii="Times New Roman" w:hAnsi="Times New Roman" w:cs="Times New Roman"/>
          <w:sz w:val="28"/>
          <w:szCs w:val="28"/>
        </w:rPr>
        <w:t xml:space="preserve">за </w:t>
      </w:r>
      <w:r w:rsidR="00BC6E9E" w:rsidRPr="00110459">
        <w:rPr>
          <w:rFonts w:ascii="Times New Roman" w:hAnsi="Times New Roman" w:cs="Times New Roman"/>
          <w:sz w:val="28"/>
          <w:szCs w:val="28"/>
        </w:rPr>
        <w:t>9 месяцев</w:t>
      </w:r>
      <w:r w:rsidR="00BC6E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2018 года поступил в бюджет в сумме </w:t>
      </w:r>
      <w:r w:rsidR="00BC6E9E">
        <w:rPr>
          <w:rFonts w:ascii="Times New Roman" w:hAnsi="Times New Roman" w:cs="Times New Roman"/>
          <w:sz w:val="28"/>
          <w:szCs w:val="28"/>
        </w:rPr>
        <w:t>12,9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к уровню соответствующего периода доходы снизились</w:t>
      </w:r>
      <w:r w:rsidR="00BC6E9E">
        <w:rPr>
          <w:rFonts w:ascii="Times New Roman" w:hAnsi="Times New Roman" w:cs="Times New Roman"/>
          <w:sz w:val="28"/>
          <w:szCs w:val="28"/>
        </w:rPr>
        <w:t xml:space="preserve"> на</w:t>
      </w:r>
      <w:r w:rsidR="00110459">
        <w:rPr>
          <w:rFonts w:ascii="Times New Roman" w:hAnsi="Times New Roman" w:cs="Times New Roman"/>
          <w:sz w:val="28"/>
          <w:szCs w:val="28"/>
        </w:rPr>
        <w:t xml:space="preserve"> 34,1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Неналоговые доходы на 2018 год не планировались. 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1045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 xml:space="preserve">2018 года кассовое исполнение </w:t>
      </w:r>
      <w:r>
        <w:rPr>
          <w:rFonts w:ascii="Times New Roman" w:hAnsi="Times New Roman" w:cs="Times New Roman"/>
          <w:b/>
          <w:i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10459">
        <w:rPr>
          <w:rFonts w:ascii="Times New Roman" w:hAnsi="Times New Roman" w:cs="Times New Roman"/>
          <w:sz w:val="28"/>
          <w:szCs w:val="28"/>
        </w:rPr>
        <w:t>284,5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6</w:t>
      </w:r>
      <w:r w:rsidR="00110459">
        <w:rPr>
          <w:rFonts w:ascii="Times New Roman" w:hAnsi="Times New Roman" w:cs="Times New Roman"/>
          <w:sz w:val="28"/>
          <w:szCs w:val="28"/>
        </w:rPr>
        <w:t>9,0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2017 года общий объем безвозмездных поступлений снизился   на 7</w:t>
      </w:r>
      <w:r w:rsidR="0011045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,3%,  или на </w:t>
      </w:r>
      <w:r w:rsidR="00110459">
        <w:rPr>
          <w:rFonts w:ascii="Times New Roman" w:hAnsi="Times New Roman" w:cs="Times New Roman"/>
          <w:sz w:val="28"/>
          <w:szCs w:val="28"/>
        </w:rPr>
        <w:t>1089,7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b/>
          <w:i/>
          <w:sz w:val="28"/>
          <w:szCs w:val="28"/>
        </w:rPr>
        <w:t>дотаций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10459">
        <w:rPr>
          <w:rFonts w:ascii="Times New Roman" w:hAnsi="Times New Roman" w:cs="Times New Roman"/>
          <w:sz w:val="28"/>
          <w:szCs w:val="28"/>
        </w:rPr>
        <w:t>228,5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110459">
        <w:rPr>
          <w:rFonts w:ascii="Times New Roman" w:hAnsi="Times New Roman" w:cs="Times New Roman"/>
          <w:sz w:val="28"/>
          <w:szCs w:val="28"/>
        </w:rPr>
        <w:t>67,2</w:t>
      </w:r>
      <w:r>
        <w:rPr>
          <w:rFonts w:ascii="Times New Roman" w:hAnsi="Times New Roman" w:cs="Times New Roman"/>
          <w:sz w:val="28"/>
          <w:szCs w:val="28"/>
        </w:rPr>
        <w:t>%  годового плана.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за отчетный период исполнена в сумме </w:t>
      </w:r>
      <w:r w:rsidR="00110459">
        <w:rPr>
          <w:rFonts w:ascii="Times New Roman" w:hAnsi="Times New Roman" w:cs="Times New Roman"/>
          <w:sz w:val="28"/>
          <w:szCs w:val="28"/>
        </w:rPr>
        <w:t>37,5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110459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,0% утвержденных годовых назначений. 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Дотации на поддержку мер по обеспечению сбалансированности бюджетов за отчетный период исполнены в сумме 1</w:t>
      </w:r>
      <w:r w:rsidR="0011045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1,0 тыс. рублей, или на </w:t>
      </w:r>
      <w:r w:rsidR="00110459">
        <w:rPr>
          <w:rFonts w:ascii="Times New Roman" w:hAnsi="Times New Roman" w:cs="Times New Roman"/>
          <w:sz w:val="28"/>
          <w:szCs w:val="28"/>
        </w:rPr>
        <w:t>65,9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поступили в сумме </w:t>
      </w:r>
      <w:r w:rsidR="00110459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,0 тыс. рублей, что составило </w:t>
      </w:r>
      <w:r w:rsidR="00110459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>,0% плана и 10</w:t>
      </w:r>
      <w:r w:rsidR="00110459">
        <w:rPr>
          <w:rFonts w:ascii="Times New Roman" w:hAnsi="Times New Roman" w:cs="Times New Roman"/>
          <w:sz w:val="28"/>
          <w:szCs w:val="28"/>
        </w:rPr>
        <w:t>4,3</w:t>
      </w:r>
      <w:r>
        <w:rPr>
          <w:rFonts w:ascii="Times New Roman" w:hAnsi="Times New Roman" w:cs="Times New Roman"/>
          <w:sz w:val="28"/>
          <w:szCs w:val="28"/>
        </w:rPr>
        <w:t xml:space="preserve">% к уровню 2017 года. На осуществление первичного воинского учета направлено </w:t>
      </w:r>
      <w:r w:rsidR="00110459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,0 тыс. рублей. 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2018 год, составляет 1112,9 тыс. рублей, уточненный – </w:t>
      </w:r>
      <w:r w:rsidR="007C280D">
        <w:rPr>
          <w:rFonts w:ascii="Times New Roman" w:hAnsi="Times New Roman" w:cs="Times New Roman"/>
          <w:sz w:val="28"/>
          <w:szCs w:val="28"/>
        </w:rPr>
        <w:t>1380,7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  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7C280D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2018 года осуществлялось по 6 разделам бюджетной классификации. Наибольший удельный вес в общем объеме расходов составили расходы по разделу: 01 «Общегосударственные расходы» - 6</w:t>
      </w:r>
      <w:r w:rsidR="007C280D">
        <w:rPr>
          <w:rFonts w:ascii="Times New Roman" w:hAnsi="Times New Roman" w:cs="Times New Roman"/>
          <w:sz w:val="28"/>
          <w:szCs w:val="28"/>
        </w:rPr>
        <w:t>5,4</w:t>
      </w:r>
      <w:r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DFE" w:rsidRDefault="00364DFE" w:rsidP="00364DFE">
      <w:pPr>
        <w:spacing w:after="0" w:line="240" w:lineRule="auto"/>
        <w:ind w:left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569"/>
        <w:gridCol w:w="566"/>
        <w:gridCol w:w="1330"/>
        <w:gridCol w:w="1513"/>
        <w:gridCol w:w="1349"/>
        <w:gridCol w:w="1332"/>
        <w:gridCol w:w="1340"/>
      </w:tblGrid>
      <w:tr w:rsidR="00364DFE" w:rsidTr="00364DF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разделов</w:t>
            </w: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классификации</w:t>
            </w: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ind w:left="-36" w:firstLine="1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Исполнено </w:t>
            </w:r>
          </w:p>
          <w:p w:rsidR="00364DFE" w:rsidRDefault="007C2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месяцев</w:t>
            </w: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</w:t>
            </w: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</w:t>
            </w: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2018 </w:t>
            </w: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Уточнено </w:t>
            </w: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20" w:rsidRDefault="008B3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64DFE" w:rsidRDefault="007C2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Сводная бюджетная роспись </w:t>
            </w:r>
          </w:p>
          <w:p w:rsidR="007C280D" w:rsidRDefault="007C280D" w:rsidP="002C46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2018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64DFE" w:rsidRDefault="00364DFE" w:rsidP="007C2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Исполнено  </w:t>
            </w:r>
            <w:r w:rsidR="007C2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месяцев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2018 </w:t>
            </w:r>
          </w:p>
        </w:tc>
      </w:tr>
      <w:tr w:rsidR="00364DFE" w:rsidTr="00364DF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692,7</w:t>
            </w:r>
          </w:p>
        </w:tc>
      </w:tr>
      <w:tr w:rsidR="00364DFE" w:rsidTr="00364DF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</w:tr>
      <w:tr w:rsidR="00364DFE" w:rsidTr="00364DF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4DFE" w:rsidTr="00364DF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</w:tr>
      <w:tr w:rsidR="00364DFE" w:rsidTr="00364DF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Жилищно-коммунальное </w:t>
            </w:r>
          </w:p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64DFE" w:rsidRDefault="00364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352,1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218,8</w:t>
            </w:r>
          </w:p>
        </w:tc>
      </w:tr>
      <w:tr w:rsidR="00364DFE" w:rsidTr="00364DF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</w:tr>
      <w:tr w:rsidR="00364DFE" w:rsidTr="00364DF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</w:tr>
      <w:tr w:rsidR="00364DFE" w:rsidTr="00364DF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FE" w:rsidRDefault="00364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 w:rsidP="008B3E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2622,5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1112,9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1380,7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8B3E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1059,8</w:t>
            </w:r>
          </w:p>
        </w:tc>
      </w:tr>
    </w:tbl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разделу, подразделу – 01 11 «Резервный фонд»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кассовое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отсутствует в силу особенностей отражения расходов по данному направлению (средства, выделяемые из резервных фондов, отражаются по разделам, соответствующим исполнению расходов). 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исполнения расходов бюджета по разделам классификации расходов в отчетном периоде показал следующее.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>
        <w:rPr>
          <w:rFonts w:ascii="Times New Roman" w:hAnsi="Times New Roman" w:cs="Times New Roman"/>
          <w:b/>
          <w:sz w:val="28"/>
          <w:szCs w:val="28"/>
        </w:rPr>
        <w:t>01 «Общегосударственные расходы»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B2066F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2018 года исполнены в сумме </w:t>
      </w:r>
      <w:r w:rsidR="00B2066F">
        <w:rPr>
          <w:rFonts w:ascii="Times New Roman" w:hAnsi="Times New Roman" w:cs="Times New Roman"/>
          <w:sz w:val="28"/>
          <w:szCs w:val="28"/>
        </w:rPr>
        <w:t>692,7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B2066F">
        <w:rPr>
          <w:rFonts w:ascii="Times New Roman" w:hAnsi="Times New Roman" w:cs="Times New Roman"/>
          <w:sz w:val="28"/>
          <w:szCs w:val="28"/>
        </w:rPr>
        <w:t>71,5</w:t>
      </w:r>
      <w:r>
        <w:rPr>
          <w:rFonts w:ascii="Times New Roman" w:hAnsi="Times New Roman" w:cs="Times New Roman"/>
          <w:sz w:val="28"/>
          <w:szCs w:val="28"/>
        </w:rPr>
        <w:t xml:space="preserve"> к утвержденной  бюджетной росписи. Доля расходов по разделу в общей структуре расходов бюджета  составила 6</w:t>
      </w:r>
      <w:r w:rsidR="00B206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,4 процента. По разделу отмечено снижение объема кассовых расходов к аналогичному периоду 2017 года на </w:t>
      </w:r>
      <w:r w:rsidR="00B2066F">
        <w:rPr>
          <w:rFonts w:ascii="Times New Roman" w:hAnsi="Times New Roman" w:cs="Times New Roman"/>
          <w:sz w:val="28"/>
          <w:szCs w:val="28"/>
        </w:rPr>
        <w:t>52,7</w:t>
      </w:r>
      <w:r>
        <w:rPr>
          <w:rFonts w:ascii="Times New Roman" w:hAnsi="Times New Roman" w:cs="Times New Roman"/>
          <w:sz w:val="28"/>
          <w:szCs w:val="28"/>
        </w:rPr>
        <w:t xml:space="preserve"> процента. Средства направлены на обеспечение деятельности главы муниципального образования в сумме </w:t>
      </w:r>
      <w:r w:rsidR="00CC3FD8">
        <w:rPr>
          <w:rFonts w:ascii="Times New Roman" w:hAnsi="Times New Roman" w:cs="Times New Roman"/>
          <w:sz w:val="28"/>
          <w:szCs w:val="28"/>
        </w:rPr>
        <w:t>2</w:t>
      </w:r>
      <w:r w:rsidR="00672BD8">
        <w:rPr>
          <w:rFonts w:ascii="Times New Roman" w:hAnsi="Times New Roman" w:cs="Times New Roman"/>
          <w:sz w:val="28"/>
          <w:szCs w:val="28"/>
        </w:rPr>
        <w:t>60,</w:t>
      </w:r>
      <w:r>
        <w:rPr>
          <w:rFonts w:ascii="Times New Roman" w:hAnsi="Times New Roman" w:cs="Times New Roman"/>
          <w:sz w:val="28"/>
          <w:szCs w:val="28"/>
        </w:rPr>
        <w:t>0 тыс. рублей, на обеспечение деятельности центрального аппарата –</w:t>
      </w:r>
      <w:r w:rsidR="00672BD8">
        <w:rPr>
          <w:rFonts w:ascii="Times New Roman" w:hAnsi="Times New Roman" w:cs="Times New Roman"/>
          <w:sz w:val="28"/>
          <w:szCs w:val="28"/>
        </w:rPr>
        <w:t xml:space="preserve"> 431,7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осуществление полномочий внешнего финансового контроля – 1,0 тыс. рублей.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по разделу </w:t>
      </w:r>
      <w:r>
        <w:rPr>
          <w:rFonts w:ascii="Times New Roman" w:hAnsi="Times New Roman" w:cs="Times New Roman"/>
          <w:b/>
          <w:sz w:val="28"/>
          <w:szCs w:val="28"/>
        </w:rPr>
        <w:t>02 «Национальная оборона»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C3FD8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2018 года сложились в сумме </w:t>
      </w:r>
      <w:r w:rsidR="00CC3FD8">
        <w:rPr>
          <w:rFonts w:ascii="Times New Roman" w:hAnsi="Times New Roman" w:cs="Times New Roman"/>
          <w:sz w:val="28"/>
          <w:szCs w:val="28"/>
        </w:rPr>
        <w:t>43,1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CC3FD8">
        <w:rPr>
          <w:rFonts w:ascii="Times New Roman" w:hAnsi="Times New Roman" w:cs="Times New Roman"/>
          <w:sz w:val="28"/>
          <w:szCs w:val="28"/>
        </w:rPr>
        <w:t>67,3</w:t>
      </w:r>
      <w:r>
        <w:rPr>
          <w:rFonts w:ascii="Times New Roman" w:hAnsi="Times New Roman" w:cs="Times New Roman"/>
          <w:sz w:val="28"/>
          <w:szCs w:val="28"/>
        </w:rPr>
        <w:t xml:space="preserve">% к объему расходов, предусмотренных уточненной бюджетной росписью на год. Темп роста к аналогичному периоду 2017 года составил </w:t>
      </w:r>
      <w:r w:rsidR="00CC3FD8">
        <w:rPr>
          <w:rFonts w:ascii="Times New Roman" w:hAnsi="Times New Roman" w:cs="Times New Roman"/>
          <w:sz w:val="28"/>
          <w:szCs w:val="28"/>
        </w:rPr>
        <w:t>121,7</w:t>
      </w:r>
      <w:r>
        <w:rPr>
          <w:rFonts w:ascii="Times New Roman" w:hAnsi="Times New Roman" w:cs="Times New Roman"/>
          <w:sz w:val="28"/>
          <w:szCs w:val="28"/>
        </w:rPr>
        <w:t xml:space="preserve"> процента. Структура раздела представлена одним подразделом - 02 03 «Мобилизационная и вневойсковая подготовка».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74F">
        <w:rPr>
          <w:rFonts w:ascii="Times New Roman" w:hAnsi="Times New Roman" w:cs="Times New Roman"/>
          <w:sz w:val="28"/>
          <w:szCs w:val="28"/>
        </w:rPr>
        <w:t>По разделу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03 «Национальная безопасность и правоохранительная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 кассовые расходы </w:t>
      </w:r>
      <w:r w:rsidR="007C374F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2018 года не осуществлялись, плановые назначения утверждены </w:t>
      </w:r>
      <w:r w:rsidR="007C374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1,0 тыс. рублей.  </w:t>
      </w:r>
    </w:p>
    <w:p w:rsidR="00364DFE" w:rsidRDefault="00364DFE" w:rsidP="00364D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>
        <w:rPr>
          <w:rFonts w:ascii="Times New Roman" w:hAnsi="Times New Roman" w:cs="Times New Roman"/>
          <w:b/>
          <w:sz w:val="28"/>
          <w:szCs w:val="28"/>
        </w:rPr>
        <w:t>04 «Национальная экономика»</w:t>
      </w:r>
      <w:r>
        <w:rPr>
          <w:rFonts w:ascii="Times New Roman" w:hAnsi="Times New Roman" w:cs="Times New Roman"/>
          <w:sz w:val="28"/>
          <w:szCs w:val="28"/>
        </w:rPr>
        <w:t xml:space="preserve"> расходы исполнены в сумме 13,9 тыс. рублей, или 100,0% плановых назначений. Темп роста – 193,1 процента.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>
        <w:rPr>
          <w:rFonts w:ascii="Times New Roman" w:hAnsi="Times New Roman" w:cs="Times New Roman"/>
          <w:b/>
          <w:sz w:val="28"/>
          <w:szCs w:val="28"/>
        </w:rPr>
        <w:t>05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расходы бюджета за </w:t>
      </w:r>
      <w:r w:rsidR="007C374F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2018 года сложились в сумме </w:t>
      </w:r>
      <w:r w:rsidR="007C374F">
        <w:rPr>
          <w:rFonts w:ascii="Times New Roman" w:hAnsi="Times New Roman" w:cs="Times New Roman"/>
          <w:sz w:val="28"/>
          <w:szCs w:val="28"/>
        </w:rPr>
        <w:t>218,8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7C374F">
        <w:rPr>
          <w:rFonts w:ascii="Times New Roman" w:hAnsi="Times New Roman" w:cs="Times New Roman"/>
          <w:sz w:val="28"/>
          <w:szCs w:val="28"/>
        </w:rPr>
        <w:t>90,3</w:t>
      </w:r>
      <w:r>
        <w:rPr>
          <w:rFonts w:ascii="Times New Roman" w:hAnsi="Times New Roman" w:cs="Times New Roman"/>
          <w:sz w:val="28"/>
          <w:szCs w:val="28"/>
        </w:rPr>
        <w:t xml:space="preserve">% к объему расходов, предусмотренных уточненной бюджетной росписью на год. Расходы представлены подразделом 05 03 «Благоустройство». 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Расходы по разделу </w:t>
      </w:r>
      <w:r>
        <w:rPr>
          <w:rFonts w:ascii="Times New Roman" w:hAnsi="Times New Roman" w:cs="Times New Roman"/>
          <w:b/>
          <w:sz w:val="28"/>
          <w:szCs w:val="28"/>
        </w:rPr>
        <w:t>08 «Культура, кинематография»</w:t>
      </w:r>
      <w:r>
        <w:rPr>
          <w:rFonts w:ascii="Times New Roman" w:hAnsi="Times New Roman" w:cs="Times New Roman"/>
          <w:sz w:val="28"/>
          <w:szCs w:val="28"/>
        </w:rPr>
        <w:t xml:space="preserve"> на 2018 год  утверждены в объеме 8</w:t>
      </w:r>
      <w:r w:rsidR="007C37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37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за </w:t>
      </w:r>
      <w:r w:rsidR="007C374F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составило 100,0 процента.</w:t>
      </w:r>
    </w:p>
    <w:p w:rsidR="00364DFE" w:rsidRDefault="00364DFE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>
        <w:rPr>
          <w:rFonts w:ascii="Times New Roman" w:hAnsi="Times New Roman" w:cs="Times New Roman"/>
          <w:b/>
          <w:sz w:val="28"/>
          <w:szCs w:val="28"/>
        </w:rPr>
        <w:t>11 «Физическая культура и сорт»</w:t>
      </w:r>
      <w:r>
        <w:rPr>
          <w:rFonts w:ascii="Times New Roman" w:hAnsi="Times New Roman" w:cs="Times New Roman"/>
          <w:sz w:val="28"/>
          <w:szCs w:val="28"/>
        </w:rPr>
        <w:t xml:space="preserve"> кассовые расходы </w:t>
      </w:r>
      <w:r w:rsidR="007C374F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2018 года составили 3,0 тыс. рублей. Структура раздела представлена одним подразделом – 11 02 «Массовый спорт». </w:t>
      </w:r>
    </w:p>
    <w:p w:rsidR="00455676" w:rsidRDefault="00455676" w:rsidP="00455676">
      <w:pPr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представленным отчетом об исполнении бюджета за 1 полугодие 2018 года,  бюджет исполнен 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дифицитом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в сумме 121,4 тыс. рублей.</w:t>
      </w:r>
    </w:p>
    <w:p w:rsidR="00455676" w:rsidRDefault="00455676" w:rsidP="0045567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Остаток денежных средств по состоянию на 1 января 2018 года составляет  126,7  тыс. рублей, по состоянию на 1 октября 2018 года – 5,3 тыс. рублей.</w:t>
      </w:r>
    </w:p>
    <w:p w:rsidR="00455676" w:rsidRDefault="00455676" w:rsidP="0036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DFE" w:rsidRDefault="00364DFE" w:rsidP="00364DFE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реализации муниципальной программы за 1 полугодие 2018 года.</w:t>
      </w:r>
    </w:p>
    <w:p w:rsidR="00364DFE" w:rsidRDefault="00364DFE" w:rsidP="00364DFE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</w:rPr>
      </w:pPr>
    </w:p>
    <w:p w:rsidR="00364DFE" w:rsidRDefault="00364DFE" w:rsidP="00364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«Реализация отдельных полномочий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Рябчинское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на 2018 – 2020 годы» утверждена постановлением  </w:t>
      </w:r>
      <w:proofErr w:type="spellStart"/>
      <w:r>
        <w:rPr>
          <w:rFonts w:ascii="Times New Roman" w:hAnsi="Times New Roman"/>
          <w:sz w:val="28"/>
          <w:szCs w:val="28"/>
        </w:rPr>
        <w:t>Рябчинской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администрации от 14.11.2017 года №27 с объемом финансирования на 2018 год в сумме  1107,9 тыс. рублей, в том числе 1044,0 тыс. рублей средства местного бюджета</w:t>
      </w:r>
      <w:r w:rsidR="0000696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63,9 тыс. рублей средства областного бюджета.</w:t>
      </w:r>
    </w:p>
    <w:p w:rsidR="00364DFE" w:rsidRDefault="00364DFE" w:rsidP="00364DFE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отчетного периода в постановление </w:t>
      </w:r>
      <w:r w:rsidR="0000696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раза вносились изменения.</w:t>
      </w:r>
    </w:p>
    <w:p w:rsidR="00364DFE" w:rsidRDefault="00364DFE" w:rsidP="00364DFE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изменений общий объем на 2018 год утвержден в сумме </w:t>
      </w:r>
      <w:r w:rsidR="0000696B">
        <w:rPr>
          <w:rFonts w:ascii="Times New Roman" w:hAnsi="Times New Roman"/>
          <w:sz w:val="28"/>
          <w:szCs w:val="28"/>
        </w:rPr>
        <w:t>1375,7</w:t>
      </w:r>
      <w:r>
        <w:rPr>
          <w:rFonts w:ascii="Times New Roman" w:hAnsi="Times New Roman"/>
          <w:sz w:val="28"/>
          <w:szCs w:val="28"/>
        </w:rPr>
        <w:t xml:space="preserve"> тыс. рублей, в том числе 1</w:t>
      </w:r>
      <w:r w:rsidR="0000696B">
        <w:rPr>
          <w:rFonts w:ascii="Times New Roman" w:hAnsi="Times New Roman"/>
          <w:sz w:val="28"/>
          <w:szCs w:val="28"/>
        </w:rPr>
        <w:t>373</w:t>
      </w:r>
      <w:r>
        <w:rPr>
          <w:rFonts w:ascii="Times New Roman" w:hAnsi="Times New Roman"/>
          <w:sz w:val="28"/>
          <w:szCs w:val="28"/>
        </w:rPr>
        <w:t>,7 тыс. рублей средства местного бюджета, средства областного бюджета</w:t>
      </w:r>
      <w:r w:rsidR="0000696B">
        <w:rPr>
          <w:rFonts w:ascii="Times New Roman" w:hAnsi="Times New Roman"/>
          <w:sz w:val="28"/>
          <w:szCs w:val="28"/>
        </w:rPr>
        <w:t xml:space="preserve"> - 63,9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364DFE" w:rsidRDefault="00364DFE" w:rsidP="00364DFE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 параметров бюджета к первоначально утвержденным значениям составил </w:t>
      </w:r>
      <w:r w:rsidR="0000696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,2 процента или  </w:t>
      </w:r>
      <w:r w:rsidR="0000696B">
        <w:rPr>
          <w:rFonts w:ascii="Times New Roman" w:hAnsi="Times New Roman"/>
          <w:sz w:val="28"/>
          <w:szCs w:val="28"/>
        </w:rPr>
        <w:t>267,8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364DFE" w:rsidRDefault="00364DFE" w:rsidP="00364DFE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итогам за </w:t>
      </w:r>
      <w:r w:rsidR="0000696B">
        <w:rPr>
          <w:rFonts w:ascii="Times New Roman" w:hAnsi="Times New Roman"/>
          <w:sz w:val="28"/>
          <w:szCs w:val="28"/>
        </w:rPr>
        <w:t>9 месяцев</w:t>
      </w:r>
      <w:r>
        <w:rPr>
          <w:rFonts w:ascii="Times New Roman" w:hAnsi="Times New Roman"/>
          <w:sz w:val="28"/>
          <w:szCs w:val="28"/>
        </w:rPr>
        <w:t xml:space="preserve"> 2018 года расходы муниципальной программы исполнены </w:t>
      </w:r>
      <w:r w:rsidR="0000696B">
        <w:rPr>
          <w:rFonts w:ascii="Times New Roman" w:hAnsi="Times New Roman"/>
          <w:sz w:val="28"/>
          <w:szCs w:val="28"/>
        </w:rPr>
        <w:t>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00696B">
        <w:rPr>
          <w:rFonts w:ascii="Times New Roman" w:hAnsi="Times New Roman"/>
          <w:sz w:val="28"/>
          <w:szCs w:val="28"/>
        </w:rPr>
        <w:t>1059,8</w:t>
      </w:r>
      <w:r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00696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7,</w:t>
      </w:r>
      <w:r w:rsidR="0000696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процента годового плана.</w:t>
      </w:r>
    </w:p>
    <w:p w:rsidR="00364DFE" w:rsidRDefault="00364DFE" w:rsidP="00364DFE">
      <w:pPr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ублей)</w:t>
      </w:r>
    </w:p>
    <w:tbl>
      <w:tblPr>
        <w:tblW w:w="534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5"/>
        <w:gridCol w:w="1474"/>
        <w:gridCol w:w="1426"/>
        <w:gridCol w:w="1412"/>
        <w:gridCol w:w="810"/>
      </w:tblGrid>
      <w:tr w:rsidR="00364DFE" w:rsidTr="00364DFE">
        <w:trPr>
          <w:cantSplit/>
          <w:trHeight w:val="300"/>
          <w:tblHeader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Утверждено 2018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Уточнено 2018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 w:rsidP="0000696B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 </w:t>
            </w:r>
            <w:r w:rsidR="0000696B">
              <w:rPr>
                <w:rFonts w:ascii="Times New Roman" w:hAnsi="Times New Roman"/>
                <w:color w:val="000000"/>
                <w:sz w:val="24"/>
                <w:szCs w:val="24"/>
              </w:rPr>
              <w:t>9 месяцев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2018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FE" w:rsidRDefault="00364DF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4DFE" w:rsidRDefault="00364DFE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 исп.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Муниципальная  программа «Обеспечение реализация отдельных полномочий муниципального образования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Рябчинское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сельское поселение» на 2018-2020 годы»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1107,9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1375,7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1059,8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77,0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67,4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мобилизационной подготовки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1044,0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1372,7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1016,7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 w:rsidP="000069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74,1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эффективной деятельности Главы и аппарата администрации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969,7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960,2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691,7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эффективного управления и распоряжения муниципальным имуществом  (в том числе земельными участками), рационального его использования, оценки и признания прав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64DFE" w:rsidTr="00364DFE">
        <w:trPr>
          <w:cantSplit/>
          <w:trHeight w:val="508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мероприятия в сфере пожарной безопасности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64DFE" w:rsidTr="00364DFE">
        <w:trPr>
          <w:cantSplit/>
          <w:trHeight w:val="1038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текущий и капитальный ремонт и обеспечение безопасности гидротехнических сооружений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обеспечение освещения улиц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202,1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179,8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 w:rsidP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  (кладбищ)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в соответствии с заключенными соглашениями по организации ритуальных услуг и содержание мест захоронения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0069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мероприятия по благоустройству территории поселения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переданных полномочий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решению отдельных вопросов местного значения поселений в соответствии с заключенными соглашениями по обеспечению условий для развития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поселения физической культуры, школьного и массового спорта, организации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мероприятия по охране, сохранению и популяризации культурного наследия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4B05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Непрограммная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364DFE" w:rsidTr="00364DFE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Резервный фонд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E" w:rsidRDefault="00364D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364DFE" w:rsidRDefault="00364DFE" w:rsidP="00364DFE">
      <w:pPr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676" w:rsidRDefault="00455676" w:rsidP="0045567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Резервный фонд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 запланирован в объеме 5,0 тыс. рублей.  В отчетном периоде изменения в объем резервного фонда не вносились.</w:t>
      </w:r>
    </w:p>
    <w:p w:rsidR="00364DFE" w:rsidRDefault="00364DFE" w:rsidP="00364D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64DFE" w:rsidRDefault="00364DFE" w:rsidP="00364DF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364DFE" w:rsidRDefault="00364DFE" w:rsidP="00364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Представленная к внешней проверке отчетность об исполнении бюджета, по составу отчетности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  <w:proofErr w:type="gramEnd"/>
    </w:p>
    <w:p w:rsidR="00364DFE" w:rsidRDefault="00364DFE" w:rsidP="00364DFE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5E3" w:rsidRPr="00BC2BA6" w:rsidRDefault="00364DFE" w:rsidP="00DF35E3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35E3" w:rsidRPr="00BC2BA6">
        <w:rPr>
          <w:rFonts w:ascii="Times New Roman" w:hAnsi="Times New Roman" w:cs="Times New Roman"/>
          <w:b/>
          <w:sz w:val="28"/>
          <w:szCs w:val="28"/>
        </w:rPr>
        <w:t>Предложения.</w:t>
      </w:r>
    </w:p>
    <w:p w:rsidR="00E20347" w:rsidRDefault="00DF35E3" w:rsidP="00DF35E3">
      <w:pPr>
        <w:pStyle w:val="a8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347">
        <w:rPr>
          <w:rFonts w:ascii="Times New Roman" w:hAnsi="Times New Roman" w:cs="Times New Roman"/>
          <w:sz w:val="28"/>
          <w:szCs w:val="28"/>
        </w:rPr>
        <w:t>Направить заключение Главе муниципального образования</w:t>
      </w:r>
      <w:r w:rsidR="00E20347">
        <w:rPr>
          <w:rFonts w:ascii="Times New Roman" w:hAnsi="Times New Roman" w:cs="Times New Roman"/>
          <w:sz w:val="28"/>
          <w:szCs w:val="28"/>
        </w:rPr>
        <w:t>.</w:t>
      </w:r>
      <w:r w:rsidRPr="00E20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5E3" w:rsidRPr="00E20347" w:rsidRDefault="00DF35E3" w:rsidP="00DF35E3">
      <w:pPr>
        <w:pStyle w:val="a8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347">
        <w:rPr>
          <w:rFonts w:ascii="Times New Roman" w:hAnsi="Times New Roman" w:cs="Times New Roman"/>
          <w:sz w:val="28"/>
          <w:szCs w:val="28"/>
        </w:rPr>
        <w:t>Принять меры по обеспечению зачисления в бюджет доходов в запланированных объемах.</w:t>
      </w:r>
    </w:p>
    <w:p w:rsidR="00DF35E3" w:rsidRDefault="00DF35E3" w:rsidP="00DF35E3">
      <w:pPr>
        <w:pStyle w:val="a8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своевременному исполнению мероприятий муниципальной программы.</w:t>
      </w:r>
    </w:p>
    <w:p w:rsidR="00364DFE" w:rsidRDefault="00364DFE" w:rsidP="0036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DFE" w:rsidRDefault="00364DFE" w:rsidP="0036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председателя</w:t>
      </w:r>
    </w:p>
    <w:p w:rsidR="00364DFE" w:rsidRDefault="00364DFE" w:rsidP="0036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      </w:t>
      </w:r>
    </w:p>
    <w:p w:rsidR="00364DFE" w:rsidRDefault="00364DFE" w:rsidP="0036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Дороденкова</w:t>
      </w:r>
      <w:proofErr w:type="spellEnd"/>
    </w:p>
    <w:p w:rsidR="00364DFE" w:rsidRDefault="00364DFE" w:rsidP="0036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DFE" w:rsidRDefault="00364DFE" w:rsidP="0036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DFE" w:rsidRDefault="00364DFE" w:rsidP="0036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 заключением на отчет об исполнении бюджета за </w:t>
      </w:r>
      <w:r w:rsidR="00DF35E3">
        <w:rPr>
          <w:rFonts w:ascii="Times New Roman" w:hAnsi="Times New Roman" w:cs="Times New Roman"/>
          <w:b/>
          <w:i/>
          <w:sz w:val="28"/>
          <w:szCs w:val="28"/>
        </w:rPr>
        <w:t>9 месяцев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2018 года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64DFE" w:rsidRDefault="00364DFE" w:rsidP="0036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highlight w:val="lightGray"/>
        </w:rPr>
      </w:pPr>
    </w:p>
    <w:p w:rsidR="00364DFE" w:rsidRDefault="00364DFE" w:rsidP="0036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DFE" w:rsidRDefault="00364DFE" w:rsidP="00364DFE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сельской администрации                                           В.Н. Григорьева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4DFE" w:rsidRDefault="00364DFE" w:rsidP="0036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Н.В. Филина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4DFE" w:rsidRDefault="00364DFE" w:rsidP="00364D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Один экземпляр заключения получен:</w:t>
      </w:r>
      <w:r w:rsidR="00E20347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725DF3">
        <w:rPr>
          <w:rFonts w:ascii="Times New Roman" w:hAnsi="Times New Roman" w:cs="Times New Roman"/>
          <w:b/>
          <w:sz w:val="28"/>
          <w:szCs w:val="28"/>
        </w:rPr>
        <w:t>____</w:t>
      </w:r>
      <w:r w:rsidR="00E20347">
        <w:rPr>
          <w:rFonts w:ascii="Times New Roman" w:hAnsi="Times New Roman" w:cs="Times New Roman"/>
          <w:b/>
          <w:sz w:val="28"/>
          <w:szCs w:val="28"/>
        </w:rPr>
        <w:t>__</w:t>
      </w:r>
    </w:p>
    <w:p w:rsidR="00E20347" w:rsidRPr="00725DF3" w:rsidRDefault="00E20347" w:rsidP="00364D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D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25DF3" w:rsidRPr="00725DF3">
        <w:rPr>
          <w:rFonts w:ascii="Times New Roman" w:hAnsi="Times New Roman" w:cs="Times New Roman"/>
          <w:sz w:val="28"/>
          <w:szCs w:val="28"/>
        </w:rPr>
        <w:t>П</w:t>
      </w:r>
      <w:r w:rsidRPr="00725DF3">
        <w:rPr>
          <w:rFonts w:ascii="Times New Roman" w:hAnsi="Times New Roman" w:cs="Times New Roman"/>
          <w:sz w:val="28"/>
          <w:szCs w:val="28"/>
        </w:rPr>
        <w:t>одпись</w:t>
      </w:r>
      <w:r w:rsidR="00725DF3">
        <w:rPr>
          <w:rFonts w:ascii="Times New Roman" w:hAnsi="Times New Roman" w:cs="Times New Roman"/>
          <w:sz w:val="28"/>
          <w:szCs w:val="28"/>
        </w:rPr>
        <w:t>, 17.10.2018</w:t>
      </w:r>
    </w:p>
    <w:p w:rsidR="00364DFE" w:rsidRDefault="00364DFE" w:rsidP="00364DFE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9E8" w:rsidRDefault="00F559E8"/>
    <w:sectPr w:rsidR="00F559E8" w:rsidSect="00B2066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EA0" w:rsidRDefault="00CF3EA0" w:rsidP="00B2066F">
      <w:pPr>
        <w:spacing w:after="0" w:line="240" w:lineRule="auto"/>
      </w:pPr>
      <w:r>
        <w:separator/>
      </w:r>
    </w:p>
  </w:endnote>
  <w:endnote w:type="continuationSeparator" w:id="0">
    <w:p w:rsidR="00CF3EA0" w:rsidRDefault="00CF3EA0" w:rsidP="00B2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EA0" w:rsidRDefault="00CF3EA0" w:rsidP="00B2066F">
      <w:pPr>
        <w:spacing w:after="0" w:line="240" w:lineRule="auto"/>
      </w:pPr>
      <w:r>
        <w:separator/>
      </w:r>
    </w:p>
  </w:footnote>
  <w:footnote w:type="continuationSeparator" w:id="0">
    <w:p w:rsidR="00CF3EA0" w:rsidRDefault="00CF3EA0" w:rsidP="00B2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2966"/>
      <w:docPartObj>
        <w:docPartGallery w:val="Page Numbers (Top of Page)"/>
        <w:docPartUnique/>
      </w:docPartObj>
    </w:sdtPr>
    <w:sdtContent>
      <w:p w:rsidR="0000696B" w:rsidRDefault="006265D1">
        <w:pPr>
          <w:pStyle w:val="a4"/>
          <w:jc w:val="center"/>
        </w:pPr>
        <w:fldSimple w:instr=" PAGE   \* MERGEFORMAT ">
          <w:r w:rsidR="00725DF3">
            <w:rPr>
              <w:noProof/>
            </w:rPr>
            <w:t>7</w:t>
          </w:r>
        </w:fldSimple>
      </w:p>
    </w:sdtContent>
  </w:sdt>
  <w:p w:rsidR="0000696B" w:rsidRDefault="000069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50B1D"/>
    <w:multiLevelType w:val="hybridMultilevel"/>
    <w:tmpl w:val="E35A9366"/>
    <w:lvl w:ilvl="0" w:tplc="202A69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64DFE"/>
    <w:rsid w:val="0000696B"/>
    <w:rsid w:val="00110459"/>
    <w:rsid w:val="002B5B4F"/>
    <w:rsid w:val="002C4604"/>
    <w:rsid w:val="002D4417"/>
    <w:rsid w:val="002E5611"/>
    <w:rsid w:val="00344D5F"/>
    <w:rsid w:val="00364DFE"/>
    <w:rsid w:val="00375C76"/>
    <w:rsid w:val="003B33EC"/>
    <w:rsid w:val="00455676"/>
    <w:rsid w:val="00483BE2"/>
    <w:rsid w:val="004B054D"/>
    <w:rsid w:val="004D51D4"/>
    <w:rsid w:val="005738C8"/>
    <w:rsid w:val="00586A67"/>
    <w:rsid w:val="006265D1"/>
    <w:rsid w:val="006725BE"/>
    <w:rsid w:val="00672BD8"/>
    <w:rsid w:val="006D7597"/>
    <w:rsid w:val="006E485B"/>
    <w:rsid w:val="006E4F68"/>
    <w:rsid w:val="00725DF3"/>
    <w:rsid w:val="00726F25"/>
    <w:rsid w:val="007C280D"/>
    <w:rsid w:val="007C374F"/>
    <w:rsid w:val="0083159F"/>
    <w:rsid w:val="00855719"/>
    <w:rsid w:val="008B3E20"/>
    <w:rsid w:val="008C2958"/>
    <w:rsid w:val="00A465E1"/>
    <w:rsid w:val="00A645DE"/>
    <w:rsid w:val="00A95B3D"/>
    <w:rsid w:val="00AC126C"/>
    <w:rsid w:val="00AE365F"/>
    <w:rsid w:val="00B078EF"/>
    <w:rsid w:val="00B2066F"/>
    <w:rsid w:val="00BA6293"/>
    <w:rsid w:val="00BC6E9E"/>
    <w:rsid w:val="00BF4FFF"/>
    <w:rsid w:val="00BF57D3"/>
    <w:rsid w:val="00C905A6"/>
    <w:rsid w:val="00C95B0D"/>
    <w:rsid w:val="00CC3FD8"/>
    <w:rsid w:val="00CC5FC1"/>
    <w:rsid w:val="00CF3EA0"/>
    <w:rsid w:val="00CF42FC"/>
    <w:rsid w:val="00D3119E"/>
    <w:rsid w:val="00DB570C"/>
    <w:rsid w:val="00DF35E3"/>
    <w:rsid w:val="00E07346"/>
    <w:rsid w:val="00E20347"/>
    <w:rsid w:val="00F559E8"/>
    <w:rsid w:val="00FF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0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66F"/>
  </w:style>
  <w:style w:type="paragraph" w:styleId="a6">
    <w:name w:val="footer"/>
    <w:basedOn w:val="a"/>
    <w:link w:val="a7"/>
    <w:uiPriority w:val="99"/>
    <w:semiHidden/>
    <w:unhideWhenUsed/>
    <w:rsid w:val="00B20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066F"/>
  </w:style>
  <w:style w:type="paragraph" w:styleId="a8">
    <w:name w:val="List Paragraph"/>
    <w:basedOn w:val="a"/>
    <w:uiPriority w:val="34"/>
    <w:qFormat/>
    <w:rsid w:val="00DF3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2018-10-08T08:36:00Z</dcterms:created>
  <dcterms:modified xsi:type="dcterms:W3CDTF">2018-10-29T11:25:00Z</dcterms:modified>
</cp:coreProperties>
</file>