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C08A5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64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40" w:dyaOrig="1305" w14:anchorId="58A68B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5.25pt" o:ole="" fillcolor="window">
            <v:imagedata r:id="rId8" o:title="" gain="192753f" blacklevel="-3932f"/>
          </v:shape>
          <o:OLEObject Type="Embed" ProgID="Photoshop.Image.6" ShapeID="_x0000_i1025" DrawAspect="Content" ObjectID="_1792845722" r:id="rId9">
            <o:FieldCodes>\s</o:FieldCodes>
          </o:OLEObject>
        </w:object>
      </w:r>
    </w:p>
    <w:p w14:paraId="2A446AB3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BE16D1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E15D6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87847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CB04D9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5D67E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27B91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05CB0A59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Контрольно-счётной палаты Дубровского района</w:t>
      </w:r>
    </w:p>
    <w:p w14:paraId="5958B34D" w14:textId="1FA79C69" w:rsidR="00CC6834" w:rsidRDefault="00CC6834" w:rsidP="00EA0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proofErr w:type="spellStart"/>
      <w:r w:rsidR="005E4549">
        <w:rPr>
          <w:rFonts w:ascii="Times New Roman" w:hAnsi="Times New Roman" w:cs="Times New Roman"/>
          <w:b/>
          <w:sz w:val="28"/>
          <w:szCs w:val="28"/>
        </w:rPr>
        <w:t>Р</w:t>
      </w:r>
      <w:r w:rsidR="00CF02AD">
        <w:rPr>
          <w:rFonts w:ascii="Times New Roman" w:hAnsi="Times New Roman" w:cs="Times New Roman"/>
          <w:b/>
          <w:sz w:val="28"/>
          <w:szCs w:val="28"/>
        </w:rPr>
        <w:t>ябчинского</w:t>
      </w:r>
      <w:proofErr w:type="spellEnd"/>
      <w:r w:rsidR="005E45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92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Дубровского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EA092F">
        <w:rPr>
          <w:rFonts w:ascii="Times New Roman" w:hAnsi="Times New Roman" w:cs="Times New Roman"/>
          <w:b/>
          <w:sz w:val="28"/>
          <w:szCs w:val="28"/>
        </w:rPr>
        <w:t>района Брянской области</w:t>
      </w:r>
    </w:p>
    <w:p w14:paraId="3AE37470" w14:textId="475870D5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33ECC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E072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25F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2F6B0A6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E3A07B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904FCD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521908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970C2B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A934E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1EE5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10E1EF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86A5C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D531C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3576A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9D594B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777FA4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6897E9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989D9D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E34CF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BF9F7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163F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E475B6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49A70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2593ED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A8D1C1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386E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DAD85C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Дубровка </w:t>
      </w:r>
    </w:p>
    <w:p w14:paraId="57AAFABE" w14:textId="7D52470C" w:rsidR="00CC6834" w:rsidRDefault="0046725F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  <w:r w:rsidR="007347C0">
        <w:rPr>
          <w:rFonts w:ascii="Times New Roman" w:hAnsi="Times New Roman" w:cs="Times New Roman"/>
          <w:b/>
          <w:sz w:val="28"/>
          <w:szCs w:val="28"/>
        </w:rPr>
        <w:t>г.</w:t>
      </w:r>
    </w:p>
    <w:p w14:paraId="0F3607C5" w14:textId="2A834CDA" w:rsidR="0046725F" w:rsidRDefault="0046725F" w:rsidP="004672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рп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Дубровка                                                                                 13.11.2024г.</w:t>
      </w:r>
    </w:p>
    <w:p w14:paraId="26D4CF35" w14:textId="77777777" w:rsidR="0046725F" w:rsidRDefault="0046725F" w:rsidP="00467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DF866" w14:textId="77777777" w:rsidR="0046725F" w:rsidRDefault="0046725F" w:rsidP="004672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14:paraId="11CF3A39" w14:textId="77777777" w:rsidR="0046725F" w:rsidRDefault="0046725F" w:rsidP="004672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031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</w:t>
      </w:r>
      <w:r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BD3031">
        <w:rPr>
          <w:rFonts w:ascii="Times New Roman" w:hAnsi="Times New Roman" w:cs="Times New Roman"/>
          <w:sz w:val="28"/>
          <w:szCs w:val="28"/>
        </w:rPr>
        <w:t xml:space="preserve"> на отчет об исполнении бюджета за </w:t>
      </w:r>
      <w:r>
        <w:rPr>
          <w:rFonts w:ascii="Times New Roman" w:hAnsi="Times New Roman" w:cs="Times New Roman"/>
          <w:sz w:val="28"/>
          <w:szCs w:val="28"/>
        </w:rPr>
        <w:t>9 месяцев</w:t>
      </w:r>
      <w:r w:rsidRPr="00BD303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3031">
        <w:rPr>
          <w:rFonts w:ascii="Times New Roman" w:hAnsi="Times New Roman" w:cs="Times New Roman"/>
          <w:sz w:val="28"/>
          <w:szCs w:val="28"/>
        </w:rPr>
        <w:t xml:space="preserve"> года (далее – Заключение Контрольно-счетной палаты) подготовлено в соответствии со статьей 264.2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Положением о Контрольно-счётной палате Дубровского района, Стандартом внешнего муниципального финансового контроля 102 «Проведение оперативного контроля за ходом исполнения  решений о бюджете муниципального образования «Дубровский район» на текущий финансовый год и плановый период», пунктом 1.2.8 плана работ Контрольно-счётной палаты Дубровского района на 2024 год.</w:t>
      </w:r>
    </w:p>
    <w:p w14:paraId="55F95607" w14:textId="77777777" w:rsidR="0046725F" w:rsidRDefault="0046725F" w:rsidP="004672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031">
        <w:rPr>
          <w:rFonts w:ascii="Times New Roman" w:hAnsi="Times New Roman" w:cs="Times New Roman"/>
          <w:sz w:val="28"/>
          <w:szCs w:val="28"/>
        </w:rPr>
        <w:t>Заключение Контрольно-счетной палаты оформлено по результатам оперативного анализа и контроля за организацией исполнения бюджета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3031">
        <w:rPr>
          <w:rFonts w:ascii="Times New Roman" w:hAnsi="Times New Roman" w:cs="Times New Roman"/>
          <w:sz w:val="28"/>
          <w:szCs w:val="28"/>
        </w:rPr>
        <w:t xml:space="preserve"> году, отчетности об исполнении бюджета за </w:t>
      </w:r>
      <w:r>
        <w:rPr>
          <w:rFonts w:ascii="Times New Roman" w:hAnsi="Times New Roman" w:cs="Times New Roman"/>
          <w:sz w:val="28"/>
          <w:szCs w:val="28"/>
        </w:rPr>
        <w:t>9 месяцев</w:t>
      </w:r>
      <w:r w:rsidRPr="00BD303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303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2CF1570D" w14:textId="1EF9D0CA" w:rsidR="00387EE8" w:rsidRDefault="00BD3031" w:rsidP="00CC6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082">
        <w:rPr>
          <w:rFonts w:ascii="Times New Roman" w:hAnsi="Times New Roman" w:cs="Times New Roman"/>
          <w:sz w:val="28"/>
          <w:szCs w:val="28"/>
        </w:rPr>
        <w:t>Отчет</w:t>
      </w:r>
      <w:r w:rsidRPr="00BD3031">
        <w:rPr>
          <w:rFonts w:ascii="Times New Roman" w:hAnsi="Times New Roman" w:cs="Times New Roman"/>
          <w:sz w:val="28"/>
          <w:szCs w:val="28"/>
        </w:rPr>
        <w:t xml:space="preserve"> об исполнении бюджета за </w:t>
      </w:r>
      <w:r w:rsidR="00560B60">
        <w:rPr>
          <w:rFonts w:ascii="Times New Roman" w:hAnsi="Times New Roman" w:cs="Times New Roman"/>
          <w:sz w:val="28"/>
          <w:szCs w:val="28"/>
        </w:rPr>
        <w:t>9 месяцев</w:t>
      </w:r>
      <w:r w:rsidRPr="00BD3031">
        <w:rPr>
          <w:rFonts w:ascii="Times New Roman" w:hAnsi="Times New Roman" w:cs="Times New Roman"/>
          <w:sz w:val="28"/>
          <w:szCs w:val="28"/>
        </w:rPr>
        <w:t xml:space="preserve"> </w:t>
      </w:r>
      <w:r w:rsidR="0046725F">
        <w:rPr>
          <w:rFonts w:ascii="Times New Roman" w:hAnsi="Times New Roman" w:cs="Times New Roman"/>
          <w:sz w:val="28"/>
          <w:szCs w:val="28"/>
        </w:rPr>
        <w:t>2024</w:t>
      </w:r>
      <w:r w:rsidRPr="00BD3031">
        <w:rPr>
          <w:rFonts w:ascii="Times New Roman" w:hAnsi="Times New Roman" w:cs="Times New Roman"/>
          <w:sz w:val="28"/>
          <w:szCs w:val="28"/>
        </w:rPr>
        <w:t xml:space="preserve"> года утвержден постановлением </w:t>
      </w:r>
      <w:proofErr w:type="spellStart"/>
      <w:r w:rsidR="005E4549">
        <w:rPr>
          <w:rFonts w:ascii="Times New Roman" w:hAnsi="Times New Roman" w:cs="Times New Roman"/>
          <w:sz w:val="28"/>
          <w:szCs w:val="28"/>
        </w:rPr>
        <w:t>Р</w:t>
      </w:r>
      <w:r w:rsidR="00CF02AD">
        <w:rPr>
          <w:rFonts w:ascii="Times New Roman" w:hAnsi="Times New Roman" w:cs="Times New Roman"/>
          <w:sz w:val="28"/>
          <w:szCs w:val="28"/>
        </w:rPr>
        <w:t>ябчинско</w:t>
      </w:r>
      <w:r w:rsidR="008136D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AF6EE3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BD3031">
        <w:rPr>
          <w:rFonts w:ascii="Times New Roman" w:hAnsi="Times New Roman" w:cs="Times New Roman"/>
          <w:sz w:val="28"/>
          <w:szCs w:val="28"/>
        </w:rPr>
        <w:t xml:space="preserve"> </w:t>
      </w:r>
      <w:r w:rsidRPr="00CE2283">
        <w:rPr>
          <w:rFonts w:ascii="Times New Roman" w:hAnsi="Times New Roman" w:cs="Times New Roman"/>
          <w:sz w:val="28"/>
          <w:szCs w:val="28"/>
        </w:rPr>
        <w:t xml:space="preserve">от </w:t>
      </w:r>
      <w:r w:rsidR="0004313F">
        <w:rPr>
          <w:rFonts w:ascii="Times New Roman" w:hAnsi="Times New Roman" w:cs="Times New Roman"/>
          <w:sz w:val="28"/>
          <w:szCs w:val="28"/>
        </w:rPr>
        <w:t>09</w:t>
      </w:r>
      <w:r w:rsidRPr="00CE2283">
        <w:rPr>
          <w:rFonts w:ascii="Times New Roman" w:hAnsi="Times New Roman" w:cs="Times New Roman"/>
          <w:sz w:val="28"/>
          <w:szCs w:val="28"/>
        </w:rPr>
        <w:t>.</w:t>
      </w:r>
      <w:r w:rsidR="00B9708D" w:rsidRPr="00CE2283">
        <w:rPr>
          <w:rFonts w:ascii="Times New Roman" w:hAnsi="Times New Roman" w:cs="Times New Roman"/>
          <w:sz w:val="28"/>
          <w:szCs w:val="28"/>
        </w:rPr>
        <w:t>10</w:t>
      </w:r>
      <w:r w:rsidRPr="00CE2283">
        <w:rPr>
          <w:rFonts w:ascii="Times New Roman" w:hAnsi="Times New Roman" w:cs="Times New Roman"/>
          <w:sz w:val="28"/>
          <w:szCs w:val="28"/>
        </w:rPr>
        <w:t>.</w:t>
      </w:r>
      <w:r w:rsidR="0046725F">
        <w:rPr>
          <w:rFonts w:ascii="Times New Roman" w:hAnsi="Times New Roman" w:cs="Times New Roman"/>
          <w:sz w:val="28"/>
          <w:szCs w:val="28"/>
        </w:rPr>
        <w:t>2024</w:t>
      </w:r>
      <w:r w:rsidRPr="00CE2283">
        <w:rPr>
          <w:rFonts w:ascii="Times New Roman" w:hAnsi="Times New Roman" w:cs="Times New Roman"/>
          <w:sz w:val="28"/>
          <w:szCs w:val="28"/>
        </w:rPr>
        <w:t xml:space="preserve"> №</w:t>
      </w:r>
      <w:r w:rsidR="003616B0">
        <w:rPr>
          <w:rFonts w:ascii="Times New Roman" w:hAnsi="Times New Roman" w:cs="Times New Roman"/>
          <w:sz w:val="28"/>
          <w:szCs w:val="28"/>
        </w:rPr>
        <w:t xml:space="preserve"> </w:t>
      </w:r>
      <w:r w:rsidR="007347C0">
        <w:rPr>
          <w:rFonts w:ascii="Times New Roman" w:hAnsi="Times New Roman" w:cs="Times New Roman"/>
          <w:sz w:val="28"/>
          <w:szCs w:val="28"/>
        </w:rPr>
        <w:t>2</w:t>
      </w:r>
      <w:r w:rsidR="0004313F">
        <w:rPr>
          <w:rFonts w:ascii="Times New Roman" w:hAnsi="Times New Roman" w:cs="Times New Roman"/>
          <w:sz w:val="28"/>
          <w:szCs w:val="28"/>
        </w:rPr>
        <w:t>4</w:t>
      </w:r>
      <w:r w:rsidRPr="00BD3031">
        <w:rPr>
          <w:rFonts w:ascii="Times New Roman" w:hAnsi="Times New Roman" w:cs="Times New Roman"/>
          <w:sz w:val="28"/>
          <w:szCs w:val="28"/>
        </w:rPr>
        <w:t xml:space="preserve"> и представлен в Контрольно-счетную палату </w:t>
      </w:r>
      <w:r w:rsidR="00AF6EE3"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BD3031">
        <w:rPr>
          <w:rFonts w:ascii="Times New Roman" w:hAnsi="Times New Roman" w:cs="Times New Roman"/>
          <w:sz w:val="28"/>
          <w:szCs w:val="28"/>
        </w:rPr>
        <w:t xml:space="preserve"> </w:t>
      </w:r>
      <w:r w:rsidR="00CF02AD">
        <w:rPr>
          <w:rFonts w:ascii="Times New Roman" w:hAnsi="Times New Roman" w:cs="Times New Roman"/>
          <w:sz w:val="28"/>
          <w:szCs w:val="28"/>
        </w:rPr>
        <w:t>1</w:t>
      </w:r>
      <w:r w:rsidR="0004313F">
        <w:rPr>
          <w:rFonts w:ascii="Times New Roman" w:hAnsi="Times New Roman" w:cs="Times New Roman"/>
          <w:sz w:val="28"/>
          <w:szCs w:val="28"/>
        </w:rPr>
        <w:t>1</w:t>
      </w:r>
      <w:r w:rsidR="00AF6EE3">
        <w:rPr>
          <w:rFonts w:ascii="Times New Roman" w:hAnsi="Times New Roman" w:cs="Times New Roman"/>
          <w:sz w:val="28"/>
          <w:szCs w:val="28"/>
        </w:rPr>
        <w:t xml:space="preserve"> </w:t>
      </w:r>
      <w:r w:rsidR="006F2DAA">
        <w:rPr>
          <w:rFonts w:ascii="Times New Roman" w:hAnsi="Times New Roman" w:cs="Times New Roman"/>
          <w:sz w:val="28"/>
          <w:szCs w:val="28"/>
        </w:rPr>
        <w:t>октября</w:t>
      </w:r>
      <w:r w:rsidRPr="00BD3031">
        <w:rPr>
          <w:rFonts w:ascii="Times New Roman" w:hAnsi="Times New Roman" w:cs="Times New Roman"/>
          <w:sz w:val="28"/>
          <w:szCs w:val="28"/>
        </w:rPr>
        <w:t xml:space="preserve"> </w:t>
      </w:r>
      <w:r w:rsidR="0046725F">
        <w:rPr>
          <w:rFonts w:ascii="Times New Roman" w:hAnsi="Times New Roman" w:cs="Times New Roman"/>
          <w:sz w:val="28"/>
          <w:szCs w:val="28"/>
        </w:rPr>
        <w:t>2024</w:t>
      </w:r>
      <w:r w:rsidRPr="00BD3031">
        <w:rPr>
          <w:rFonts w:ascii="Times New Roman" w:hAnsi="Times New Roman" w:cs="Times New Roman"/>
          <w:sz w:val="28"/>
          <w:szCs w:val="28"/>
        </w:rPr>
        <w:t xml:space="preserve"> года, что соответствует сроку представления ежеквартальной отчетности, установленному </w:t>
      </w:r>
      <w:r w:rsidR="00387EE8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="00AD5B93" w:rsidRPr="00AD5B93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 w:rsidR="00AD5B93" w:rsidRPr="00AD5B93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</w:t>
      </w:r>
      <w:r w:rsidR="0004313F" w:rsidRPr="0004313F">
        <w:rPr>
          <w:rFonts w:ascii="Times New Roman" w:hAnsi="Times New Roman" w:cs="Times New Roman"/>
          <w:sz w:val="28"/>
          <w:szCs w:val="28"/>
        </w:rPr>
        <w:t xml:space="preserve">от «20» декабря 2023 года № 120 «О бюджете </w:t>
      </w:r>
      <w:proofErr w:type="spellStart"/>
      <w:r w:rsidR="0004313F" w:rsidRPr="0004313F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 w:rsidR="0004313F" w:rsidRPr="0004313F"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2024 год и на плановый период 2025 и 2026 годов»</w:t>
      </w:r>
      <w:r w:rsidR="0004313F">
        <w:rPr>
          <w:rFonts w:ascii="Times New Roman" w:hAnsi="Times New Roman" w:cs="Times New Roman"/>
          <w:sz w:val="28"/>
          <w:szCs w:val="28"/>
        </w:rPr>
        <w:t>.</w:t>
      </w:r>
    </w:p>
    <w:p w14:paraId="6C09EA85" w14:textId="6DDADC05" w:rsidR="006C7959" w:rsidRDefault="0004313F" w:rsidP="00DB0E4B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 w:rsidRPr="0004313F">
        <w:rPr>
          <w:rFonts w:ascii="Times New Roman" w:hAnsi="Times New Roman" w:cs="Times New Roman"/>
          <w:sz w:val="28"/>
          <w:szCs w:val="28"/>
        </w:rPr>
        <w:t>Показатели бюджета на 2024 год первоначально утверждены по доходам в объеме 2042,5 тыс. рублей, по расходам – 2042,5 тыс. рублей, сбалансированным. В течение отчетного периода в решение 2 раза вносились изменения (№ 125 от 28.02.2024г; №12 от 20.09.2024г.)  объем дефицита изменялся 1 раз. С учетом изменений бюджет на 2024 год утвержден по доходам в объеме 2042,5 тыс. рублей, по расходам в объеме 2048,6 тыс. рублей, дефицит бюджета утвержден в сумме 6,0 тыс. рублей.</w:t>
      </w:r>
      <w:r w:rsidR="00DB0E4B">
        <w:rPr>
          <w:rFonts w:ascii="Times New Roman" w:hAnsi="Times New Roman" w:cs="Times New Roman"/>
          <w:sz w:val="28"/>
          <w:szCs w:val="28"/>
        </w:rPr>
        <w:t xml:space="preserve"> </w:t>
      </w:r>
      <w:r w:rsidR="006C7959">
        <w:rPr>
          <w:rFonts w:ascii="Times New Roman" w:hAnsi="Times New Roman" w:cs="Times New Roman"/>
          <w:sz w:val="28"/>
          <w:szCs w:val="28"/>
        </w:rPr>
        <w:t xml:space="preserve">Источником финансирования дефицита бюджета утверждены имеющиеся остатки средств на счете бюджета. </w:t>
      </w:r>
    </w:p>
    <w:p w14:paraId="2D5DD154" w14:textId="77777777" w:rsidR="0004313F" w:rsidRDefault="0004313F" w:rsidP="006C7959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8"/>
          <w:szCs w:val="28"/>
        </w:rPr>
      </w:pPr>
    </w:p>
    <w:p w14:paraId="26505EC2" w14:textId="34EE3941" w:rsidR="00CC6834" w:rsidRDefault="00CC6834" w:rsidP="00CA359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B5FD3">
        <w:rPr>
          <w:rFonts w:ascii="Times New Roman" w:hAnsi="Times New Roman" w:cs="Times New Roman"/>
          <w:b/>
          <w:sz w:val="28"/>
          <w:szCs w:val="28"/>
        </w:rPr>
        <w:t>Анализ исполнения доходов бюджета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C5C2189" w14:textId="77777777" w:rsidR="0004313F" w:rsidRPr="0004313F" w:rsidRDefault="0004313F" w:rsidP="0004313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4313F">
        <w:rPr>
          <w:rFonts w:ascii="Times New Roman" w:hAnsi="Times New Roman"/>
          <w:sz w:val="28"/>
          <w:szCs w:val="28"/>
        </w:rPr>
        <w:t>Доходная часть бюджета за 9 месяцев 2024</w:t>
      </w:r>
      <w:r w:rsidRPr="0004313F">
        <w:rPr>
          <w:rFonts w:ascii="Times New Roman" w:hAnsi="Times New Roman"/>
          <w:b/>
          <w:sz w:val="28"/>
          <w:szCs w:val="28"/>
        </w:rPr>
        <w:t xml:space="preserve"> </w:t>
      </w:r>
      <w:r w:rsidRPr="0004313F">
        <w:rPr>
          <w:rFonts w:ascii="Times New Roman" w:hAnsi="Times New Roman"/>
          <w:sz w:val="28"/>
          <w:szCs w:val="28"/>
        </w:rPr>
        <w:t>года исполнена в сумме 1 567,7 тыс. рублей, или 76,8 % к утвержденным годовым назначениям. По сравнению с соответствующим периодом 2023 года, доходы увеличились в 3,1 раза или на 1066,4 тыс. рублей. В структуре доходов бюджета удельный вес собственных доходов составил 35,0%, что выше соответствующего периода прошлого года (6,3) на 28,7 процентного пункта. Налоговые и неналоговые доходы бюджета в сравнении с отчетным периодом 2023 года увеличились в 17,3 раза или на 516,6 тыс. рублей, объем безвозмездных поступлений также увеличился в сравнении с отчетным периодом 2023 года в 2,1 раза или на 549,8 тыс. рублей.</w:t>
      </w:r>
    </w:p>
    <w:p w14:paraId="257F7850" w14:textId="77777777" w:rsidR="0004313F" w:rsidRPr="0004313F" w:rsidRDefault="0004313F" w:rsidP="0004313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4313F">
        <w:rPr>
          <w:rFonts w:ascii="Times New Roman" w:hAnsi="Times New Roman"/>
          <w:sz w:val="28"/>
          <w:szCs w:val="28"/>
        </w:rPr>
        <w:lastRenderedPageBreak/>
        <w:t xml:space="preserve"> На долю безвозмездных поступлений приходится 65,0 процента. </w:t>
      </w:r>
    </w:p>
    <w:p w14:paraId="26374C23" w14:textId="77777777" w:rsidR="0004313F" w:rsidRPr="00664B42" w:rsidRDefault="0004313F" w:rsidP="0004313F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bookmarkStart w:id="0" w:name="_Hlk173147288"/>
      <w:r w:rsidRPr="00664B42">
        <w:rPr>
          <w:rFonts w:ascii="Times New Roman" w:hAnsi="Times New Roman"/>
          <w:bCs/>
          <w:i/>
          <w:iCs/>
          <w:sz w:val="28"/>
          <w:szCs w:val="28"/>
        </w:rPr>
        <w:t xml:space="preserve">Сведения о поступлении доходов за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9 месяцев </w:t>
      </w:r>
      <w:r w:rsidRPr="00664B42">
        <w:rPr>
          <w:rFonts w:ascii="Times New Roman" w:hAnsi="Times New Roman"/>
          <w:bCs/>
          <w:i/>
          <w:iCs/>
          <w:sz w:val="28"/>
          <w:szCs w:val="28"/>
        </w:rPr>
        <w:t>2024 года приведены в таблице</w:t>
      </w:r>
    </w:p>
    <w:p w14:paraId="3270A199" w14:textId="77777777" w:rsidR="0004313F" w:rsidRPr="00664B42" w:rsidRDefault="0004313F" w:rsidP="0004313F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bookmarkStart w:id="1" w:name="_Hlk173147256"/>
      <w:r w:rsidRPr="00664B42">
        <w:rPr>
          <w:rFonts w:ascii="Times New Roman" w:hAnsi="Times New Roman"/>
        </w:rPr>
        <w:t>(тыс. руб.)</w:t>
      </w:r>
    </w:p>
    <w:tbl>
      <w:tblPr>
        <w:tblW w:w="1005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5"/>
        <w:gridCol w:w="1418"/>
        <w:gridCol w:w="1276"/>
        <w:gridCol w:w="1417"/>
        <w:gridCol w:w="1134"/>
        <w:gridCol w:w="1418"/>
      </w:tblGrid>
      <w:tr w:rsidR="0004313F" w:rsidRPr="00664B42" w14:paraId="02F2940D" w14:textId="77777777" w:rsidTr="00932388">
        <w:trPr>
          <w:cantSplit/>
          <w:trHeight w:val="1215"/>
          <w:tblHeader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F43DFB" w14:textId="77777777" w:rsidR="0004313F" w:rsidRPr="00664B42" w:rsidRDefault="0004313F" w:rsidP="00932388">
            <w:pPr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  <w:b/>
                <w:bCs/>
                <w:i/>
                <w:iCs/>
              </w:rPr>
              <w:t>Показатель</w:t>
            </w:r>
          </w:p>
        </w:tc>
        <w:tc>
          <w:tcPr>
            <w:tcW w:w="14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FA8008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160E6F14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42C80046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месяцев</w:t>
            </w:r>
            <w:r w:rsidRPr="00664B42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3</w:t>
            </w:r>
            <w:r w:rsidRPr="00664B42">
              <w:rPr>
                <w:rFonts w:ascii="Times New Roman" w:hAnsi="Times New Roman"/>
              </w:rPr>
              <w:t>г.</w:t>
            </w:r>
          </w:p>
          <w:p w14:paraId="0DBF4524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7DCC2308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276" w:type="dxa"/>
            <w:vAlign w:val="center"/>
          </w:tcPr>
          <w:p w14:paraId="1B68E983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</w:t>
            </w:r>
          </w:p>
          <w:p w14:paraId="22D306F5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41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BE999B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6F17966A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9 месяцев</w:t>
            </w:r>
            <w:r w:rsidRPr="00664B42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4</w:t>
            </w:r>
            <w:r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134" w:type="dxa"/>
            <w:vAlign w:val="center"/>
          </w:tcPr>
          <w:p w14:paraId="76F248CE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исполнения</w:t>
            </w:r>
          </w:p>
          <w:p w14:paraId="47E0010B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94E6B9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</w:t>
            </w:r>
          </w:p>
          <w:p w14:paraId="26643E58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исполнения</w:t>
            </w:r>
          </w:p>
          <w:p w14:paraId="6EB8889D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664B42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3</w:t>
            </w:r>
          </w:p>
          <w:p w14:paraId="385DD64A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</w:rPr>
              <w:t xml:space="preserve"> </w:t>
            </w:r>
          </w:p>
        </w:tc>
      </w:tr>
      <w:tr w:rsidR="0004313F" w:rsidRPr="00664B42" w14:paraId="0DA5B772" w14:textId="77777777" w:rsidTr="00932388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266EEC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7A100D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76" w:type="dxa"/>
          </w:tcPr>
          <w:p w14:paraId="15C6BC09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285BBF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4" w:type="dxa"/>
          </w:tcPr>
          <w:p w14:paraId="1B5463E3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88C978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6</w:t>
            </w:r>
          </w:p>
        </w:tc>
      </w:tr>
      <w:tr w:rsidR="0004313F" w:rsidRPr="00664B42" w14:paraId="6A677003" w14:textId="77777777" w:rsidTr="00932388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7B4265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Доходы бюджета всего, в т.ч</w:t>
            </w:r>
          </w:p>
          <w:p w14:paraId="78AED615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57E913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501,3</w:t>
            </w:r>
          </w:p>
        </w:tc>
        <w:tc>
          <w:tcPr>
            <w:tcW w:w="1276" w:type="dxa"/>
          </w:tcPr>
          <w:p w14:paraId="55956B12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2042,5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398454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1567,7</w:t>
            </w:r>
          </w:p>
        </w:tc>
        <w:tc>
          <w:tcPr>
            <w:tcW w:w="1134" w:type="dxa"/>
          </w:tcPr>
          <w:p w14:paraId="19966ED9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76,8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2736A0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3,1 раза</w:t>
            </w:r>
          </w:p>
        </w:tc>
      </w:tr>
      <w:tr w:rsidR="0004313F" w:rsidRPr="00664B42" w14:paraId="6B802FAA" w14:textId="77777777" w:rsidTr="00932388">
        <w:trPr>
          <w:trHeight w:val="393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4125C4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Налоговые и неналоговые доходы, в т.ч.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52A1A6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31,6</w:t>
            </w:r>
          </w:p>
        </w:tc>
        <w:tc>
          <w:tcPr>
            <w:tcW w:w="1276" w:type="dxa"/>
          </w:tcPr>
          <w:p w14:paraId="68104826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888,5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ACDAC1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548,2</w:t>
            </w:r>
          </w:p>
        </w:tc>
        <w:tc>
          <w:tcPr>
            <w:tcW w:w="1134" w:type="dxa"/>
          </w:tcPr>
          <w:p w14:paraId="29510F1B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61,7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BD555A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17,3 раза</w:t>
            </w:r>
          </w:p>
        </w:tc>
      </w:tr>
      <w:tr w:rsidR="0004313F" w:rsidRPr="00664B42" w14:paraId="5F56C284" w14:textId="77777777" w:rsidTr="00932388">
        <w:trPr>
          <w:trHeight w:val="472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B18206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Налоговые доходы, в т.ч.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D5DDFF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31,6</w:t>
            </w:r>
          </w:p>
        </w:tc>
        <w:tc>
          <w:tcPr>
            <w:tcW w:w="1276" w:type="dxa"/>
          </w:tcPr>
          <w:p w14:paraId="72B253DA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798,0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47D8B1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548,2</w:t>
            </w:r>
          </w:p>
        </w:tc>
        <w:tc>
          <w:tcPr>
            <w:tcW w:w="1134" w:type="dxa"/>
          </w:tcPr>
          <w:p w14:paraId="6550D9F0" w14:textId="6AF6607E" w:rsidR="0004313F" w:rsidRPr="00664B42" w:rsidRDefault="00E227F0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68,7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C5ABA5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17,3 раза</w:t>
            </w:r>
          </w:p>
        </w:tc>
      </w:tr>
      <w:tr w:rsidR="0004313F" w:rsidRPr="00664B42" w14:paraId="4166AE5E" w14:textId="77777777" w:rsidTr="00932388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71192C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73DF70F1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Налог на доходы физических лиц</w:t>
            </w:r>
          </w:p>
          <w:p w14:paraId="5DFCC416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FB679E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21,4</w:t>
            </w:r>
          </w:p>
        </w:tc>
        <w:tc>
          <w:tcPr>
            <w:tcW w:w="1276" w:type="dxa"/>
          </w:tcPr>
          <w:p w14:paraId="7BC2FA40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2077200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AD0A24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24,5</w:t>
            </w:r>
          </w:p>
        </w:tc>
        <w:tc>
          <w:tcPr>
            <w:tcW w:w="1134" w:type="dxa"/>
          </w:tcPr>
          <w:p w14:paraId="736B045C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6B9322F3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68,1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B0A2EA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114,4</w:t>
            </w:r>
          </w:p>
        </w:tc>
      </w:tr>
      <w:tr w:rsidR="0004313F" w:rsidRPr="00664B42" w14:paraId="1387EF1D" w14:textId="77777777" w:rsidTr="00932388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3C314E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F3C390D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1276" w:type="dxa"/>
          </w:tcPr>
          <w:p w14:paraId="74659F01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91F028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23,9</w:t>
            </w:r>
          </w:p>
        </w:tc>
        <w:tc>
          <w:tcPr>
            <w:tcW w:w="1134" w:type="dxa"/>
          </w:tcPr>
          <w:p w14:paraId="6EB7260A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79,6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3B430D" w14:textId="77777777" w:rsidR="0004313F" w:rsidRPr="00F60B97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F60B97">
              <w:rPr>
                <w:rFonts w:ascii="Times New Roman" w:hAnsi="Times New Roman"/>
              </w:rPr>
              <w:t>в 9,5 раза</w:t>
            </w:r>
          </w:p>
        </w:tc>
      </w:tr>
      <w:tr w:rsidR="0004313F" w:rsidRPr="00664B42" w14:paraId="66263E86" w14:textId="77777777" w:rsidTr="00932388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ECF783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E05479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</w:t>
            </w:r>
          </w:p>
        </w:tc>
        <w:tc>
          <w:tcPr>
            <w:tcW w:w="1276" w:type="dxa"/>
          </w:tcPr>
          <w:p w14:paraId="221597C6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664B42">
              <w:rPr>
                <w:rFonts w:ascii="Times New Roman" w:hAnsi="Times New Roman"/>
              </w:rPr>
              <w:t>1,0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6C5D79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</w:tc>
        <w:tc>
          <w:tcPr>
            <w:tcW w:w="1134" w:type="dxa"/>
          </w:tcPr>
          <w:p w14:paraId="254ABCEE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76,3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3EC55C" w14:textId="77777777" w:rsidR="0004313F" w:rsidRPr="00F60B97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F60B97">
              <w:rPr>
                <w:rFonts w:ascii="Times New Roman" w:hAnsi="Times New Roman"/>
              </w:rPr>
              <w:t>в 6,9 раз</w:t>
            </w:r>
          </w:p>
        </w:tc>
      </w:tr>
      <w:tr w:rsidR="0004313F" w:rsidRPr="00664B42" w14:paraId="3A2C24DD" w14:textId="77777777" w:rsidTr="00932388">
        <w:trPr>
          <w:trHeight w:val="37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398E4B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Земельный налог</w:t>
            </w:r>
          </w:p>
          <w:p w14:paraId="0F14B781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D084B1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-0,1</w:t>
            </w:r>
          </w:p>
        </w:tc>
        <w:tc>
          <w:tcPr>
            <w:tcW w:w="1276" w:type="dxa"/>
          </w:tcPr>
          <w:p w14:paraId="627F2FF3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5F5937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445,6</w:t>
            </w:r>
          </w:p>
        </w:tc>
        <w:tc>
          <w:tcPr>
            <w:tcW w:w="1134" w:type="dxa"/>
          </w:tcPr>
          <w:p w14:paraId="18EE67F4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16AE5F" w14:textId="77777777" w:rsidR="0004313F" w:rsidRPr="00F60B97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F60B97">
              <w:rPr>
                <w:rFonts w:ascii="Times New Roman" w:hAnsi="Times New Roman"/>
              </w:rPr>
              <w:t>в 445,6 раза</w:t>
            </w:r>
          </w:p>
        </w:tc>
      </w:tr>
      <w:tr w:rsidR="0004313F" w:rsidRPr="00664B42" w14:paraId="4E72D65A" w14:textId="77777777" w:rsidTr="00932388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A8F0E86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Неналоговые доходы, в т.ч.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2CF528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70C5EE7F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90,5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5B7EC9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</w:tcPr>
          <w:p w14:paraId="751BE093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835579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04313F" w:rsidRPr="00664B42" w14:paraId="163B26C2" w14:textId="77777777" w:rsidTr="00932388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961AE8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92F272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0B6BFA26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684B83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6425B3E9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73CAE3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04313F" w:rsidRPr="00664B42" w14:paraId="1EC32F07" w14:textId="77777777" w:rsidTr="00932388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4A8E1B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Доходы, получаемые в виде арендной плата за земельные участки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3A9367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33597FB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A144F8D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083CA61F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BDBB32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04313F" w:rsidRPr="00664B42" w14:paraId="670F71DB" w14:textId="77777777" w:rsidTr="00932388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EFEC6B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 от продажи земельных участков, находящихся в собственности сельских, (городских) поселений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4DACA5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71E525BB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EE5776F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4423CAF2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2D75DD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04313F" w:rsidRPr="00664B42" w14:paraId="53A5777D" w14:textId="77777777" w:rsidTr="00932388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8FBED7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 от реализации имущества, находящегося в оперативном управлении учреждений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99279A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05913590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C07708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28A33DB5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830D64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04313F" w:rsidRPr="00664B42" w14:paraId="1ED9BD3C" w14:textId="77777777" w:rsidTr="00932388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E5DF2A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Прочие неналоговые поступления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AEFF30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42809F5E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6EA533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3EC47D61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0AC2A4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04313F" w:rsidRPr="00664B42" w14:paraId="6540E279" w14:textId="77777777" w:rsidTr="00932388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3D6E5B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Безвозмездные поступления, в т.ч.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BF5E72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469,7</w:t>
            </w:r>
          </w:p>
        </w:tc>
        <w:tc>
          <w:tcPr>
            <w:tcW w:w="1276" w:type="dxa"/>
          </w:tcPr>
          <w:p w14:paraId="2D96F689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1 154,0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7CA550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1019,5</w:t>
            </w:r>
          </w:p>
        </w:tc>
        <w:tc>
          <w:tcPr>
            <w:tcW w:w="1134" w:type="dxa"/>
          </w:tcPr>
          <w:p w14:paraId="2FDEA2BD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88,3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15FABD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2,1 раза</w:t>
            </w:r>
          </w:p>
        </w:tc>
      </w:tr>
      <w:tr w:rsidR="0004313F" w:rsidRPr="00664B42" w14:paraId="4DE7ECAA" w14:textId="77777777" w:rsidTr="00932388">
        <w:trPr>
          <w:trHeight w:val="31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3D368B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Дотации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622C45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353,5</w:t>
            </w:r>
          </w:p>
        </w:tc>
        <w:tc>
          <w:tcPr>
            <w:tcW w:w="1276" w:type="dxa"/>
          </w:tcPr>
          <w:p w14:paraId="09490845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CEF131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896,0</w:t>
            </w:r>
          </w:p>
        </w:tc>
        <w:tc>
          <w:tcPr>
            <w:tcW w:w="1134" w:type="dxa"/>
          </w:tcPr>
          <w:p w14:paraId="0B07D280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2328FB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2,5 раза</w:t>
            </w:r>
          </w:p>
        </w:tc>
      </w:tr>
      <w:tr w:rsidR="0004313F" w:rsidRPr="00664B42" w14:paraId="553748AB" w14:textId="77777777" w:rsidTr="00932388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6F1A89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59DF60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6CDB250A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28CF32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6EA16DA1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F7A9BB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04313F" w:rsidRPr="00664B42" w14:paraId="3DE10BA6" w14:textId="77777777" w:rsidTr="00932388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EBAAE0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Субвенции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073CA7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86,2</w:t>
            </w:r>
          </w:p>
        </w:tc>
        <w:tc>
          <w:tcPr>
            <w:tcW w:w="1276" w:type="dxa"/>
          </w:tcPr>
          <w:p w14:paraId="50AE8E03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  <w:tc>
          <w:tcPr>
            <w:tcW w:w="141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8ADD88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103,5</w:t>
            </w:r>
          </w:p>
        </w:tc>
        <w:tc>
          <w:tcPr>
            <w:tcW w:w="1134" w:type="dxa"/>
          </w:tcPr>
          <w:p w14:paraId="11619F73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2EA79C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 1,2 раза</w:t>
            </w:r>
          </w:p>
        </w:tc>
      </w:tr>
      <w:tr w:rsidR="0004313F" w:rsidRPr="00664B42" w14:paraId="1A93EB30" w14:textId="77777777" w:rsidTr="00932388">
        <w:trPr>
          <w:trHeight w:val="574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88C26E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980215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1C948685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8F95A37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61069571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A0095C" w14:textId="77777777" w:rsidR="0004313F" w:rsidRPr="00664B42" w:rsidRDefault="0004313F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</w:tr>
      <w:bookmarkEnd w:id="0"/>
    </w:tbl>
    <w:p w14:paraId="37B23EF8" w14:textId="77777777" w:rsidR="0004313F" w:rsidRPr="00664B42" w:rsidRDefault="0004313F" w:rsidP="0004313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bookmarkEnd w:id="1"/>
    <w:p w14:paraId="4C268237" w14:textId="1E25EB51" w:rsidR="0004313F" w:rsidRPr="00E227F0" w:rsidRDefault="00E227F0" w:rsidP="008B2D1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227F0">
        <w:rPr>
          <w:rFonts w:ascii="Times New Roman" w:hAnsi="Times New Roman"/>
          <w:b/>
          <w:sz w:val="28"/>
          <w:szCs w:val="28"/>
        </w:rPr>
        <w:t xml:space="preserve">2.1 </w:t>
      </w:r>
      <w:r w:rsidR="0004313F" w:rsidRPr="00E227F0">
        <w:rPr>
          <w:rFonts w:ascii="Times New Roman" w:hAnsi="Times New Roman"/>
          <w:b/>
          <w:sz w:val="28"/>
          <w:szCs w:val="28"/>
        </w:rPr>
        <w:t>Налоговые доходы</w:t>
      </w:r>
    </w:p>
    <w:p w14:paraId="7C5E54D0" w14:textId="77777777" w:rsidR="0004313F" w:rsidRPr="00E227F0" w:rsidRDefault="0004313F" w:rsidP="0004313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227F0">
        <w:rPr>
          <w:rFonts w:ascii="Times New Roman" w:hAnsi="Times New Roman"/>
          <w:sz w:val="28"/>
          <w:szCs w:val="28"/>
        </w:rPr>
        <w:t xml:space="preserve">На долю налоговых доходов в структуре собственных доходов бюджета приходится 100,0 процента. В абсолютном выражении поступления в бюджет составили 548,2 тыс. рублей или 61,7 % годовых плановых назначений. По </w:t>
      </w:r>
      <w:r w:rsidRPr="00E227F0">
        <w:rPr>
          <w:rFonts w:ascii="Times New Roman" w:hAnsi="Times New Roman"/>
          <w:sz w:val="28"/>
          <w:szCs w:val="28"/>
        </w:rPr>
        <w:lastRenderedPageBreak/>
        <w:t>сравнению с соответствующим периодом 2023 года, налоговые доходы увеличились в 17,3 раза или на 516,6 тыс. рублей. Основным налогом, которым сформирована доходная часть бюджета за 9 месяцев 2024 года, является земельный налог, на его долю приходится 81,2% поступивших налоговых доходов.</w:t>
      </w:r>
    </w:p>
    <w:p w14:paraId="49E8B1CA" w14:textId="77777777" w:rsidR="0004313F" w:rsidRPr="00E227F0" w:rsidRDefault="0004313F" w:rsidP="0004313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227F0">
        <w:rPr>
          <w:rFonts w:ascii="Times New Roman" w:hAnsi="Times New Roman"/>
          <w:b/>
          <w:i/>
          <w:sz w:val="28"/>
          <w:szCs w:val="28"/>
        </w:rPr>
        <w:t xml:space="preserve">Налог на доходы физических лиц </w:t>
      </w:r>
      <w:r w:rsidRPr="00E227F0">
        <w:rPr>
          <w:rFonts w:ascii="Times New Roman" w:hAnsi="Times New Roman"/>
          <w:sz w:val="28"/>
          <w:szCs w:val="28"/>
        </w:rPr>
        <w:t xml:space="preserve">при запланированном поступлении дохода в объёме 36,0 тыс. рублей, поступления налога за 9 месяцев 2024 года составило 24,5 тыс. рублей, или 68,1% годовых плановых назначений. Доля налога в собственных доходах составляет 4,4 процента. По сравнению с соответствующим периодом 2023 года, доходы увеличились на 14,4 процента или на 3,1 тыс. рублей. </w:t>
      </w:r>
    </w:p>
    <w:p w14:paraId="7EF96088" w14:textId="77777777" w:rsidR="0004313F" w:rsidRPr="00E227F0" w:rsidRDefault="0004313F" w:rsidP="0004313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227F0">
        <w:rPr>
          <w:rFonts w:ascii="Times New Roman" w:hAnsi="Times New Roman"/>
          <w:sz w:val="28"/>
          <w:szCs w:val="28"/>
        </w:rPr>
        <w:t xml:space="preserve"> </w:t>
      </w:r>
      <w:r w:rsidRPr="00E227F0">
        <w:rPr>
          <w:rFonts w:ascii="Times New Roman" w:hAnsi="Times New Roman"/>
          <w:b/>
          <w:i/>
          <w:sz w:val="28"/>
          <w:szCs w:val="28"/>
        </w:rPr>
        <w:t>Единый сельскохозяйственный налог</w:t>
      </w:r>
      <w:r w:rsidRPr="00E227F0">
        <w:rPr>
          <w:rFonts w:ascii="Times New Roman" w:hAnsi="Times New Roman"/>
          <w:sz w:val="28"/>
          <w:szCs w:val="28"/>
        </w:rPr>
        <w:t xml:space="preserve"> поступил в бюджет в сумме 23,9 тыс. рублей, или 79,6% годовых плановых назначений. Доля налога в собственных доходах составляет 4,3 процента. По сравнению с соответствующим периодом 2023 года, доходы увеличились в 9,5 раза или на 21,4 тыс. рублей.</w:t>
      </w:r>
    </w:p>
    <w:p w14:paraId="3FF92C8E" w14:textId="77777777" w:rsidR="0004313F" w:rsidRPr="00E227F0" w:rsidRDefault="0004313F" w:rsidP="0004313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227F0">
        <w:rPr>
          <w:rFonts w:ascii="Times New Roman" w:hAnsi="Times New Roman"/>
          <w:b/>
          <w:i/>
          <w:sz w:val="28"/>
          <w:szCs w:val="28"/>
        </w:rPr>
        <w:t>Налог на имущество физических лиц</w:t>
      </w:r>
      <w:r w:rsidRPr="00E227F0">
        <w:rPr>
          <w:rFonts w:ascii="Times New Roman" w:hAnsi="Times New Roman"/>
          <w:sz w:val="28"/>
          <w:szCs w:val="28"/>
        </w:rPr>
        <w:t xml:space="preserve"> поступил в бюджет в сумме 54,1 тыс. рублей, или 76,3% годовых плановых назначений. Доля налога в собственных доходах составляет 9,8 процента. По сравнению с соответствующим периодом, доходы увеличились на 6,9 раз или на 46,3 тыс. рублей.</w:t>
      </w:r>
    </w:p>
    <w:p w14:paraId="552F13D5" w14:textId="77777777" w:rsidR="0004313F" w:rsidRPr="00E227F0" w:rsidRDefault="0004313F" w:rsidP="0004313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227F0">
        <w:rPr>
          <w:rFonts w:ascii="Times New Roman" w:hAnsi="Times New Roman"/>
          <w:sz w:val="28"/>
          <w:szCs w:val="28"/>
        </w:rPr>
        <w:t xml:space="preserve">Объем поступления </w:t>
      </w:r>
      <w:r w:rsidRPr="00E227F0">
        <w:rPr>
          <w:rFonts w:ascii="Times New Roman" w:hAnsi="Times New Roman"/>
          <w:b/>
          <w:i/>
          <w:sz w:val="28"/>
          <w:szCs w:val="28"/>
        </w:rPr>
        <w:t>земельного налога</w:t>
      </w:r>
      <w:r w:rsidRPr="00E227F0">
        <w:rPr>
          <w:rFonts w:ascii="Times New Roman" w:hAnsi="Times New Roman"/>
          <w:sz w:val="28"/>
          <w:szCs w:val="28"/>
        </w:rPr>
        <w:t xml:space="preserve"> составил 445,6 тыс. рублей, или 67,4 % годовых плановых назначений. Доля налога в собственных доходах составляет 81,2 процента.  По сравнению с соответствующим периодом 2023 года, доходы увеличились на 445,5 тыс. рублей.</w:t>
      </w:r>
    </w:p>
    <w:p w14:paraId="0A18C0D4" w14:textId="4BBA80C4" w:rsidR="0004313F" w:rsidRPr="00E227F0" w:rsidRDefault="00E227F0" w:rsidP="008B2D1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E227F0">
        <w:rPr>
          <w:rFonts w:ascii="Times New Roman" w:hAnsi="Times New Roman"/>
          <w:b/>
          <w:sz w:val="28"/>
          <w:szCs w:val="28"/>
        </w:rPr>
        <w:t xml:space="preserve">2.2. </w:t>
      </w:r>
      <w:r w:rsidR="0004313F" w:rsidRPr="00E227F0">
        <w:rPr>
          <w:rFonts w:ascii="Times New Roman" w:hAnsi="Times New Roman"/>
          <w:b/>
          <w:sz w:val="28"/>
          <w:szCs w:val="28"/>
        </w:rPr>
        <w:t>Неналоговые доходы</w:t>
      </w:r>
    </w:p>
    <w:p w14:paraId="72AA2E73" w14:textId="7B946301" w:rsidR="0004313F" w:rsidRDefault="0004313F" w:rsidP="0004313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227F0">
        <w:rPr>
          <w:rFonts w:ascii="Times New Roman" w:hAnsi="Times New Roman"/>
          <w:sz w:val="28"/>
          <w:szCs w:val="28"/>
        </w:rPr>
        <w:t>При запланированном поступлении неналоговых доходов в объёме 90,5 тыс. рублей, поступления соответствующих налогов за 9 месяцев 2024 года отсутствует.</w:t>
      </w:r>
    </w:p>
    <w:p w14:paraId="06A70AD6" w14:textId="77777777" w:rsidR="008B2D1B" w:rsidRPr="00E227F0" w:rsidRDefault="008B2D1B" w:rsidP="0004313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CEE9405" w14:textId="04D1B188" w:rsidR="006C0646" w:rsidRPr="006C0646" w:rsidRDefault="008B2D1B" w:rsidP="006C0646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2.3 </w:t>
      </w:r>
      <w:r w:rsidR="006C0646" w:rsidRPr="006C0646">
        <w:rPr>
          <w:rFonts w:ascii="Times New Roman" w:hAnsi="Times New Roman"/>
          <w:b/>
          <w:sz w:val="28"/>
          <w:szCs w:val="28"/>
        </w:rPr>
        <w:t>Безвозмездные поступления</w:t>
      </w:r>
    </w:p>
    <w:p w14:paraId="1204648D" w14:textId="77777777" w:rsidR="00E227F0" w:rsidRPr="00E227F0" w:rsidRDefault="00E227F0" w:rsidP="00E227F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227F0">
        <w:rPr>
          <w:rFonts w:ascii="Times New Roman" w:hAnsi="Times New Roman"/>
          <w:sz w:val="28"/>
          <w:szCs w:val="28"/>
        </w:rPr>
        <w:t>За 9 месяцев 2024 года кассовое исполнение безвозмездных поступлений составило 1019,5 тыс. рублей, или 88,3% утвержденных годовых назначений. По сравнению с аналогичным периодом 2023 года, общий объем безвозмездных увеличился на 506,5 тыс. рублей.</w:t>
      </w:r>
    </w:p>
    <w:p w14:paraId="224F7F57" w14:textId="019B532B" w:rsidR="006C0646" w:rsidRPr="006C0646" w:rsidRDefault="006C0646" w:rsidP="006C0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BF9">
        <w:rPr>
          <w:rFonts w:ascii="Times New Roman" w:hAnsi="Times New Roman" w:cs="Times New Roman"/>
          <w:sz w:val="28"/>
          <w:szCs w:val="28"/>
        </w:rPr>
        <w:t>Данный доходны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A0BF9">
        <w:rPr>
          <w:rFonts w:ascii="Times New Roman" w:hAnsi="Times New Roman" w:cs="Times New Roman"/>
          <w:sz w:val="28"/>
          <w:szCs w:val="28"/>
        </w:rPr>
        <w:t xml:space="preserve"> источник образован межбюджетными трансфертами в форме дотаций, субвенций, иных межбюджетных трансфертов.</w:t>
      </w:r>
    </w:p>
    <w:p w14:paraId="20653BC0" w14:textId="318D5BBB" w:rsidR="00E227F0" w:rsidRPr="00E227F0" w:rsidRDefault="00E227F0" w:rsidP="00E227F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227F0">
        <w:rPr>
          <w:rFonts w:ascii="Times New Roman" w:hAnsi="Times New Roman"/>
          <w:sz w:val="28"/>
          <w:szCs w:val="28"/>
        </w:rPr>
        <w:t xml:space="preserve">Объем полученных </w:t>
      </w:r>
      <w:r w:rsidRPr="00E227F0">
        <w:rPr>
          <w:rFonts w:ascii="Times New Roman" w:hAnsi="Times New Roman"/>
          <w:b/>
          <w:i/>
          <w:sz w:val="28"/>
          <w:szCs w:val="28"/>
        </w:rPr>
        <w:t>дотаций</w:t>
      </w:r>
      <w:r w:rsidRPr="00E227F0">
        <w:rPr>
          <w:rFonts w:ascii="Times New Roman" w:hAnsi="Times New Roman"/>
          <w:sz w:val="28"/>
          <w:szCs w:val="28"/>
        </w:rPr>
        <w:t xml:space="preserve"> составляет 896,0 тыс. рублей, или 91,3 % от годового плана.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27F0">
        <w:rPr>
          <w:rFonts w:ascii="Times New Roman" w:hAnsi="Times New Roman"/>
          <w:i/>
          <w:iCs/>
          <w:sz w:val="28"/>
          <w:szCs w:val="28"/>
        </w:rPr>
        <w:t xml:space="preserve">Дотации на выравнивание бюджетной обеспеченности </w:t>
      </w:r>
      <w:r w:rsidRPr="00E227F0">
        <w:rPr>
          <w:rFonts w:ascii="Times New Roman" w:hAnsi="Times New Roman"/>
          <w:sz w:val="28"/>
          <w:szCs w:val="28"/>
        </w:rPr>
        <w:t xml:space="preserve">за отчетный период поступило в сумме </w:t>
      </w:r>
      <w:r>
        <w:rPr>
          <w:rFonts w:ascii="Times New Roman" w:hAnsi="Times New Roman"/>
          <w:sz w:val="28"/>
          <w:szCs w:val="28"/>
        </w:rPr>
        <w:t>105,0</w:t>
      </w:r>
      <w:r w:rsidRPr="00E227F0">
        <w:rPr>
          <w:rFonts w:ascii="Times New Roman" w:hAnsi="Times New Roman"/>
          <w:sz w:val="28"/>
          <w:szCs w:val="28"/>
        </w:rPr>
        <w:t xml:space="preserve"> тыс. рублей, что составило </w:t>
      </w:r>
      <w:r>
        <w:rPr>
          <w:rFonts w:ascii="Times New Roman" w:hAnsi="Times New Roman"/>
          <w:sz w:val="28"/>
          <w:szCs w:val="28"/>
        </w:rPr>
        <w:t>75,0</w:t>
      </w:r>
      <w:r w:rsidRPr="00E227F0">
        <w:rPr>
          <w:rFonts w:ascii="Times New Roman" w:hAnsi="Times New Roman"/>
          <w:sz w:val="28"/>
          <w:szCs w:val="28"/>
        </w:rPr>
        <w:t xml:space="preserve">% утвержденного годового плана. </w:t>
      </w:r>
    </w:p>
    <w:p w14:paraId="66B1E6E0" w14:textId="77777777" w:rsidR="00E227F0" w:rsidRPr="00E227F0" w:rsidRDefault="00E227F0" w:rsidP="00E227F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227F0">
        <w:rPr>
          <w:rFonts w:ascii="Times New Roman" w:hAnsi="Times New Roman"/>
          <w:i/>
          <w:iCs/>
          <w:sz w:val="28"/>
          <w:szCs w:val="28"/>
        </w:rPr>
        <w:t>Дотации на поддержку мер по обеспечению сбалансированности</w:t>
      </w:r>
      <w:r w:rsidRPr="00E227F0">
        <w:rPr>
          <w:rFonts w:ascii="Times New Roman" w:hAnsi="Times New Roman"/>
          <w:sz w:val="28"/>
          <w:szCs w:val="28"/>
        </w:rPr>
        <w:t xml:space="preserve"> </w:t>
      </w:r>
      <w:r w:rsidRPr="00E227F0">
        <w:rPr>
          <w:rFonts w:ascii="Times New Roman" w:hAnsi="Times New Roman"/>
          <w:i/>
          <w:iCs/>
          <w:sz w:val="28"/>
          <w:szCs w:val="28"/>
        </w:rPr>
        <w:t xml:space="preserve">бюджетов </w:t>
      </w:r>
      <w:r w:rsidRPr="00E227F0">
        <w:rPr>
          <w:rFonts w:ascii="Times New Roman" w:hAnsi="Times New Roman"/>
          <w:sz w:val="28"/>
          <w:szCs w:val="28"/>
        </w:rPr>
        <w:t xml:space="preserve">за отчетный период поступило в сумме 791,0 тыс. рублей, что составило 94,1% утвержденного годового плана. </w:t>
      </w:r>
    </w:p>
    <w:p w14:paraId="51F30D12" w14:textId="37DDD27F" w:rsidR="00E227F0" w:rsidRPr="00E227F0" w:rsidRDefault="00E227F0" w:rsidP="00E227F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227F0">
        <w:rPr>
          <w:rFonts w:ascii="Times New Roman" w:hAnsi="Times New Roman"/>
          <w:b/>
          <w:i/>
          <w:sz w:val="28"/>
          <w:szCs w:val="28"/>
        </w:rPr>
        <w:lastRenderedPageBreak/>
        <w:t>Субвенции</w:t>
      </w:r>
      <w:r w:rsidRPr="00E227F0">
        <w:rPr>
          <w:rFonts w:ascii="Times New Roman" w:hAnsi="Times New Roman"/>
          <w:sz w:val="28"/>
          <w:szCs w:val="28"/>
        </w:rPr>
        <w:t xml:space="preserve"> бюджетам 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27F0">
        <w:rPr>
          <w:rFonts w:ascii="Times New Roman" w:hAnsi="Times New Roman"/>
          <w:sz w:val="28"/>
          <w:szCs w:val="28"/>
        </w:rPr>
        <w:t xml:space="preserve">за отчетный период исполнены в сумме 103,5 тыс. рублей, что составило 75,0% утвержденного годового плана. </w:t>
      </w:r>
    </w:p>
    <w:p w14:paraId="74494261" w14:textId="77777777" w:rsidR="00E227F0" w:rsidRPr="00E227F0" w:rsidRDefault="00E227F0" w:rsidP="00E227F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227F0">
        <w:rPr>
          <w:rFonts w:ascii="Times New Roman" w:hAnsi="Times New Roman"/>
          <w:b/>
          <w:i/>
          <w:sz w:val="28"/>
          <w:szCs w:val="28"/>
        </w:rPr>
        <w:t xml:space="preserve">Субсидии </w:t>
      </w:r>
      <w:r w:rsidRPr="00E227F0">
        <w:rPr>
          <w:rFonts w:ascii="Times New Roman" w:hAnsi="Times New Roman"/>
          <w:sz w:val="28"/>
          <w:szCs w:val="28"/>
        </w:rPr>
        <w:t>за отчетный период не поступали.</w:t>
      </w:r>
    </w:p>
    <w:p w14:paraId="39847115" w14:textId="234D47EE" w:rsidR="00E227F0" w:rsidRPr="00E227F0" w:rsidRDefault="008B2D1B" w:rsidP="00E227F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B2D1B">
        <w:rPr>
          <w:rFonts w:ascii="Times New Roman" w:hAnsi="Times New Roman"/>
          <w:sz w:val="28"/>
          <w:szCs w:val="28"/>
        </w:rPr>
        <w:t>Поступление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2D1B">
        <w:rPr>
          <w:rFonts w:ascii="Times New Roman" w:hAnsi="Times New Roman"/>
          <w:b/>
          <w:bCs/>
          <w:i/>
          <w:iCs/>
          <w:sz w:val="28"/>
          <w:szCs w:val="28"/>
        </w:rPr>
        <w:t>м</w:t>
      </w:r>
      <w:r w:rsidR="00E227F0" w:rsidRPr="008B2D1B">
        <w:rPr>
          <w:rFonts w:ascii="Times New Roman" w:hAnsi="Times New Roman"/>
          <w:b/>
          <w:bCs/>
          <w:i/>
          <w:iCs/>
          <w:sz w:val="28"/>
          <w:szCs w:val="28"/>
        </w:rPr>
        <w:t>ежбюджетных трансфертов</w:t>
      </w:r>
      <w:r w:rsidR="00E227F0" w:rsidRPr="00E227F0">
        <w:rPr>
          <w:rFonts w:ascii="Times New Roman" w:hAnsi="Times New Roman"/>
          <w:sz w:val="28"/>
          <w:szCs w:val="28"/>
        </w:rPr>
        <w:t xml:space="preserve"> за отчетный период исполнен</w:t>
      </w:r>
      <w:r>
        <w:rPr>
          <w:rFonts w:ascii="Times New Roman" w:hAnsi="Times New Roman"/>
          <w:sz w:val="28"/>
          <w:szCs w:val="28"/>
        </w:rPr>
        <w:t>о</w:t>
      </w:r>
      <w:r w:rsidR="00E227F0" w:rsidRPr="00E227F0">
        <w:rPr>
          <w:rFonts w:ascii="Times New Roman" w:hAnsi="Times New Roman"/>
          <w:sz w:val="28"/>
          <w:szCs w:val="28"/>
        </w:rPr>
        <w:t xml:space="preserve"> в сумме 20,0 тыс. рублей, что составило 57,1% утвержденного годового плана. </w:t>
      </w:r>
    </w:p>
    <w:p w14:paraId="28CC7451" w14:textId="3D565505" w:rsidR="00CC6834" w:rsidRDefault="00CC6834" w:rsidP="00B72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1FF">
        <w:rPr>
          <w:rFonts w:ascii="Times New Roman" w:hAnsi="Times New Roman" w:cs="Times New Roman"/>
          <w:bCs/>
          <w:sz w:val="28"/>
          <w:szCs w:val="28"/>
        </w:rPr>
        <w:t>Администрирование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41FF">
        <w:rPr>
          <w:rFonts w:ascii="Times New Roman" w:hAnsi="Times New Roman" w:cs="Times New Roman"/>
          <w:bCs/>
          <w:sz w:val="28"/>
          <w:szCs w:val="28"/>
        </w:rPr>
        <w:t>налоговых</w:t>
      </w:r>
      <w:r w:rsidR="00B728B8" w:rsidRPr="001741FF">
        <w:rPr>
          <w:rFonts w:ascii="Times New Roman" w:hAnsi="Times New Roman" w:cs="Times New Roman"/>
          <w:bCs/>
          <w:sz w:val="28"/>
          <w:szCs w:val="28"/>
        </w:rPr>
        <w:t>,</w:t>
      </w:r>
      <w:r w:rsidRPr="001741FF">
        <w:rPr>
          <w:rFonts w:ascii="Times New Roman" w:hAnsi="Times New Roman" w:cs="Times New Roman"/>
          <w:bCs/>
          <w:sz w:val="28"/>
          <w:szCs w:val="28"/>
        </w:rPr>
        <w:t xml:space="preserve"> неналоговых доходов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D82B71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25F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 осуществлял</w:t>
      </w:r>
      <w:r w:rsidR="001C4C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57">
        <w:rPr>
          <w:rFonts w:ascii="Times New Roman" w:hAnsi="Times New Roman" w:cs="Times New Roman"/>
          <w:sz w:val="28"/>
          <w:szCs w:val="28"/>
        </w:rPr>
        <w:t>Р</w:t>
      </w:r>
      <w:r w:rsidR="00133722">
        <w:rPr>
          <w:rFonts w:ascii="Times New Roman" w:hAnsi="Times New Roman" w:cs="Times New Roman"/>
          <w:sz w:val="28"/>
          <w:szCs w:val="28"/>
        </w:rPr>
        <w:t>ябчинская</w:t>
      </w:r>
      <w:proofErr w:type="spellEnd"/>
      <w:r w:rsidR="00395A57">
        <w:rPr>
          <w:rFonts w:ascii="Times New Roman" w:hAnsi="Times New Roman" w:cs="Times New Roman"/>
          <w:sz w:val="28"/>
          <w:szCs w:val="28"/>
        </w:rPr>
        <w:t xml:space="preserve"> </w:t>
      </w:r>
      <w:r w:rsidR="00B3007D">
        <w:rPr>
          <w:rFonts w:ascii="Times New Roman" w:hAnsi="Times New Roman" w:cs="Times New Roman"/>
          <w:sz w:val="28"/>
          <w:szCs w:val="28"/>
        </w:rPr>
        <w:t>сельская администрация.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CB1AD2" w14:textId="41B6E700" w:rsidR="00395A57" w:rsidRDefault="00DE5970" w:rsidP="00E227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970">
        <w:rPr>
          <w:rFonts w:ascii="Times New Roman" w:hAnsi="Times New Roman" w:cs="Times New Roman"/>
          <w:sz w:val="28"/>
          <w:szCs w:val="28"/>
        </w:rPr>
        <w:t>Администрирование безвозмездных поступлений осуществлял</w:t>
      </w:r>
      <w:r w:rsidR="006F4801">
        <w:rPr>
          <w:rFonts w:ascii="Times New Roman" w:hAnsi="Times New Roman" w:cs="Times New Roman"/>
          <w:sz w:val="28"/>
          <w:szCs w:val="28"/>
        </w:rPr>
        <w:t xml:space="preserve"> </w:t>
      </w:r>
      <w:r w:rsidR="00036C80">
        <w:rPr>
          <w:rFonts w:ascii="Times New Roman" w:hAnsi="Times New Roman" w:cs="Times New Roman"/>
          <w:sz w:val="28"/>
          <w:szCs w:val="28"/>
        </w:rPr>
        <w:t>1</w:t>
      </w:r>
      <w:r w:rsidRPr="00DE5970">
        <w:rPr>
          <w:rFonts w:ascii="Times New Roman" w:hAnsi="Times New Roman" w:cs="Times New Roman"/>
          <w:sz w:val="28"/>
          <w:szCs w:val="28"/>
        </w:rPr>
        <w:t xml:space="preserve"> администратор доходов</w:t>
      </w:r>
      <w:r w:rsidR="00E227F0">
        <w:rPr>
          <w:rFonts w:ascii="Times New Roman" w:hAnsi="Times New Roman" w:cs="Times New Roman"/>
          <w:sz w:val="28"/>
          <w:szCs w:val="28"/>
        </w:rPr>
        <w:t xml:space="preserve"> </w:t>
      </w:r>
      <w:r w:rsidR="004272FE">
        <w:rPr>
          <w:rFonts w:ascii="Times New Roman" w:hAnsi="Times New Roman" w:cs="Times New Roman"/>
          <w:sz w:val="28"/>
          <w:szCs w:val="28"/>
        </w:rPr>
        <w:t>(900) Ф</w:t>
      </w:r>
      <w:r w:rsidR="006F4801">
        <w:rPr>
          <w:rFonts w:ascii="Times New Roman" w:hAnsi="Times New Roman" w:cs="Times New Roman"/>
          <w:sz w:val="28"/>
          <w:szCs w:val="28"/>
        </w:rPr>
        <w:t xml:space="preserve">инансовое управление администрации </w:t>
      </w:r>
      <w:r w:rsidR="003E2B24">
        <w:rPr>
          <w:rFonts w:ascii="Times New Roman" w:hAnsi="Times New Roman" w:cs="Times New Roman"/>
          <w:sz w:val="28"/>
          <w:szCs w:val="28"/>
        </w:rPr>
        <w:t>Д</w:t>
      </w:r>
      <w:r w:rsidR="006F4801">
        <w:rPr>
          <w:rFonts w:ascii="Times New Roman" w:hAnsi="Times New Roman" w:cs="Times New Roman"/>
          <w:sz w:val="28"/>
          <w:szCs w:val="28"/>
        </w:rPr>
        <w:t>убровского района</w:t>
      </w:r>
      <w:r w:rsidR="00E227F0">
        <w:rPr>
          <w:rFonts w:ascii="Times New Roman" w:hAnsi="Times New Roman" w:cs="Times New Roman"/>
          <w:sz w:val="28"/>
          <w:szCs w:val="28"/>
        </w:rPr>
        <w:t>.</w:t>
      </w:r>
    </w:p>
    <w:p w14:paraId="0D026C75" w14:textId="3F23320B" w:rsidR="003616B0" w:rsidRPr="00E227F0" w:rsidRDefault="003616B0" w:rsidP="003616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227F0">
        <w:rPr>
          <w:rFonts w:ascii="Times New Roman" w:hAnsi="Times New Roman" w:cs="Times New Roman"/>
          <w:b/>
          <w:bCs/>
          <w:i/>
          <w:sz w:val="28"/>
          <w:szCs w:val="28"/>
        </w:rPr>
        <w:t>Таким образом, по итогам исполнения</w:t>
      </w:r>
      <w:r w:rsidR="007C6E5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доходной части </w:t>
      </w:r>
      <w:r w:rsidR="007C6E56" w:rsidRPr="00E227F0">
        <w:rPr>
          <w:rFonts w:ascii="Times New Roman" w:hAnsi="Times New Roman" w:cs="Times New Roman"/>
          <w:b/>
          <w:bCs/>
          <w:i/>
          <w:sz w:val="28"/>
          <w:szCs w:val="28"/>
        </w:rPr>
        <w:t>бюджета</w:t>
      </w:r>
      <w:r w:rsidRPr="00E227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за 9 месяцев </w:t>
      </w:r>
      <w:r w:rsidR="0046725F" w:rsidRPr="00E227F0">
        <w:rPr>
          <w:rFonts w:ascii="Times New Roman" w:hAnsi="Times New Roman" w:cs="Times New Roman"/>
          <w:b/>
          <w:bCs/>
          <w:i/>
          <w:sz w:val="28"/>
          <w:szCs w:val="28"/>
        </w:rPr>
        <w:t>2024</w:t>
      </w:r>
      <w:r w:rsidRPr="00E227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года отмечено </w:t>
      </w:r>
      <w:r w:rsidR="007C6E5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 целом </w:t>
      </w:r>
      <w:r w:rsidR="00E227F0" w:rsidRPr="00E227F0">
        <w:rPr>
          <w:rFonts w:ascii="Times New Roman" w:hAnsi="Times New Roman" w:cs="Times New Roman"/>
          <w:b/>
          <w:bCs/>
          <w:i/>
          <w:sz w:val="28"/>
          <w:szCs w:val="28"/>
        </w:rPr>
        <w:t>плановое</w:t>
      </w:r>
      <w:r w:rsidR="001B4F13" w:rsidRPr="00E227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выполнения прогнозных показателей доходной части бюджета</w:t>
      </w:r>
      <w:r w:rsidR="007C6E5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за исключением плановых показателей в части неналоговых поступлений с 0,0 процентов</w:t>
      </w:r>
      <w:r w:rsidR="008B560A" w:rsidRPr="00E227F0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E227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71EA83A2" w14:textId="77777777" w:rsidR="006C0646" w:rsidRPr="00020639" w:rsidRDefault="006C0646" w:rsidP="006C064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D72CB80" w14:textId="4CC8C34E" w:rsidR="00CC6834" w:rsidRDefault="00CC6834" w:rsidP="003616B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9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0C2FDF">
        <w:rPr>
          <w:rFonts w:ascii="Times New Roman" w:hAnsi="Times New Roman" w:cs="Times New Roman"/>
          <w:b/>
          <w:sz w:val="28"/>
          <w:szCs w:val="28"/>
        </w:rPr>
        <w:t>Анализ</w:t>
      </w:r>
      <w:r w:rsidRPr="00D87E9B">
        <w:rPr>
          <w:rFonts w:ascii="Times New Roman" w:hAnsi="Times New Roman" w:cs="Times New Roman"/>
          <w:b/>
          <w:sz w:val="28"/>
          <w:szCs w:val="28"/>
        </w:rPr>
        <w:t xml:space="preserve"> исполнения </w:t>
      </w:r>
      <w:r w:rsidR="00B72FCF">
        <w:rPr>
          <w:rFonts w:ascii="Times New Roman" w:hAnsi="Times New Roman" w:cs="Times New Roman"/>
          <w:b/>
          <w:sz w:val="28"/>
          <w:szCs w:val="28"/>
        </w:rPr>
        <w:t>расходов</w:t>
      </w:r>
      <w:r w:rsidRPr="00D87E9B">
        <w:rPr>
          <w:rFonts w:ascii="Times New Roman" w:hAnsi="Times New Roman" w:cs="Times New Roman"/>
          <w:b/>
          <w:sz w:val="28"/>
          <w:szCs w:val="28"/>
        </w:rPr>
        <w:t xml:space="preserve"> бюджета.</w:t>
      </w:r>
    </w:p>
    <w:p w14:paraId="3129E930" w14:textId="77777777" w:rsidR="00E227F0" w:rsidRPr="00E227F0" w:rsidRDefault="002F2ABC" w:rsidP="00E227F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227F0">
        <w:rPr>
          <w:rFonts w:ascii="Times New Roman" w:hAnsi="Times New Roman"/>
          <w:sz w:val="28"/>
          <w:szCs w:val="28"/>
        </w:rPr>
        <w:t xml:space="preserve">      </w:t>
      </w:r>
      <w:bookmarkStart w:id="2" w:name="_Hlk173148379"/>
      <w:bookmarkStart w:id="3" w:name="_Hlk108774256"/>
      <w:bookmarkStart w:id="4" w:name="_Hlk76380393"/>
      <w:r w:rsidR="00E227F0" w:rsidRPr="00E227F0">
        <w:rPr>
          <w:rFonts w:ascii="Times New Roman" w:hAnsi="Times New Roman"/>
          <w:sz w:val="28"/>
          <w:szCs w:val="28"/>
        </w:rPr>
        <w:t>Исполнение расходов бюджета за 9 месяцев 2024 года составило 1535,3 тыс. рублей, что соответствует 74,3 % уточненной бюджетной росписи. К уровню расходов аналогичного периода 2023 года, расходы в абсолютном значении увеличились на 89,0 тыс. рублей, или на 6,1 процента.</w:t>
      </w:r>
    </w:p>
    <w:p w14:paraId="2FE39634" w14:textId="77777777" w:rsidR="00E227F0" w:rsidRPr="00E227F0" w:rsidRDefault="00E227F0" w:rsidP="00E227F0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</w:p>
    <w:bookmarkEnd w:id="2"/>
    <w:p w14:paraId="49061278" w14:textId="5C17E3C3" w:rsidR="00E227F0" w:rsidRPr="00E227F0" w:rsidRDefault="00E227F0" w:rsidP="00E227F0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 w:rsidRPr="00E227F0">
        <w:rPr>
          <w:rFonts w:ascii="Times New Roman" w:hAnsi="Times New Roman"/>
          <w:b/>
          <w:sz w:val="28"/>
          <w:szCs w:val="28"/>
        </w:rPr>
        <w:t>3.1 Анализ исполнения расходов по разделам и подразделам бюджетной классификации расходов бюджетов</w:t>
      </w:r>
    </w:p>
    <w:p w14:paraId="08FF6DAC" w14:textId="77777777" w:rsidR="00E227F0" w:rsidRPr="00E227F0" w:rsidRDefault="00E227F0" w:rsidP="00E227F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A1F1E6D" w14:textId="093E3F55" w:rsidR="00E227F0" w:rsidRPr="00E227F0" w:rsidRDefault="00E227F0" w:rsidP="00E227F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5" w:name="_Hlk173148426"/>
      <w:r w:rsidRPr="00E227F0">
        <w:rPr>
          <w:rFonts w:ascii="Times New Roman" w:hAnsi="Times New Roman"/>
          <w:sz w:val="28"/>
          <w:szCs w:val="28"/>
        </w:rPr>
        <w:t xml:space="preserve">Исполнение расходов бюджета за 9 месяцев 2024 года осуществлялось по 5 разделам бюджетной классификации. Наибольший удельный вес в общем объеме расходов составили расходы по разделу </w:t>
      </w:r>
      <w:r w:rsidRPr="007C6E56">
        <w:rPr>
          <w:rFonts w:ascii="Times New Roman" w:hAnsi="Times New Roman"/>
          <w:i/>
          <w:iCs/>
          <w:sz w:val="28"/>
          <w:szCs w:val="28"/>
        </w:rPr>
        <w:t>01 «Общегосударственные расходы»</w:t>
      </w:r>
      <w:r w:rsidRPr="00E227F0">
        <w:rPr>
          <w:rFonts w:ascii="Times New Roman" w:hAnsi="Times New Roman"/>
          <w:sz w:val="28"/>
          <w:szCs w:val="28"/>
        </w:rPr>
        <w:t xml:space="preserve">, </w:t>
      </w:r>
      <w:bookmarkStart w:id="6" w:name="_Hlk181707982"/>
      <w:r w:rsidRPr="00E227F0">
        <w:rPr>
          <w:rFonts w:ascii="Times New Roman" w:hAnsi="Times New Roman"/>
          <w:sz w:val="28"/>
          <w:szCs w:val="28"/>
        </w:rPr>
        <w:t>с удельным весом</w:t>
      </w:r>
      <w:bookmarkEnd w:id="6"/>
      <w:r w:rsidRPr="00E227F0">
        <w:rPr>
          <w:rFonts w:ascii="Times New Roman" w:hAnsi="Times New Roman"/>
          <w:sz w:val="28"/>
          <w:szCs w:val="28"/>
        </w:rPr>
        <w:t xml:space="preserve"> в общем объеме расходов 72,3 процентов.</w:t>
      </w:r>
    </w:p>
    <w:p w14:paraId="54D9574B" w14:textId="34631A30" w:rsidR="00E227F0" w:rsidRPr="00E227F0" w:rsidRDefault="00E227F0" w:rsidP="00E227F0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  <w:r w:rsidRPr="00664B42">
        <w:rPr>
          <w:rFonts w:ascii="Times New Roman" w:hAnsi="Times New Roman"/>
          <w:i/>
          <w:iCs/>
          <w:sz w:val="28"/>
          <w:szCs w:val="28"/>
        </w:rPr>
        <w:t>Сведения о расходах за 9</w:t>
      </w:r>
      <w:r>
        <w:rPr>
          <w:rFonts w:ascii="Times New Roman" w:hAnsi="Times New Roman"/>
          <w:i/>
          <w:iCs/>
          <w:sz w:val="28"/>
          <w:szCs w:val="28"/>
        </w:rPr>
        <w:t xml:space="preserve"> месяцев</w:t>
      </w:r>
      <w:r w:rsidRPr="00664B42">
        <w:rPr>
          <w:rFonts w:ascii="Times New Roman" w:hAnsi="Times New Roman"/>
          <w:i/>
          <w:iCs/>
          <w:sz w:val="28"/>
          <w:szCs w:val="28"/>
        </w:rPr>
        <w:t xml:space="preserve"> 202</w:t>
      </w:r>
      <w:r>
        <w:rPr>
          <w:rFonts w:ascii="Times New Roman" w:hAnsi="Times New Roman"/>
          <w:i/>
          <w:iCs/>
          <w:sz w:val="28"/>
          <w:szCs w:val="28"/>
        </w:rPr>
        <w:t>4</w:t>
      </w:r>
      <w:r w:rsidRPr="00664B42">
        <w:rPr>
          <w:rFonts w:ascii="Times New Roman" w:hAnsi="Times New Roman"/>
          <w:i/>
          <w:iCs/>
          <w:sz w:val="28"/>
          <w:szCs w:val="28"/>
        </w:rPr>
        <w:t xml:space="preserve"> года представлены в таблице</w:t>
      </w:r>
      <w:r w:rsidRPr="00664B42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227F0">
        <w:rPr>
          <w:rFonts w:ascii="Times New Roman" w:hAnsi="Times New Roman"/>
          <w:i/>
          <w:iCs/>
        </w:rPr>
        <w:t>(тыс. руб.)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567"/>
        <w:gridCol w:w="1276"/>
        <w:gridCol w:w="1247"/>
        <w:gridCol w:w="1275"/>
        <w:gridCol w:w="1418"/>
        <w:gridCol w:w="1701"/>
      </w:tblGrid>
      <w:tr w:rsidR="00E227F0" w:rsidRPr="00664B42" w14:paraId="2BD41645" w14:textId="77777777" w:rsidTr="00E227F0">
        <w:trPr>
          <w:trHeight w:val="2106"/>
        </w:trPr>
        <w:tc>
          <w:tcPr>
            <w:tcW w:w="1872" w:type="dxa"/>
          </w:tcPr>
          <w:p w14:paraId="30F6B96E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04347AFE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6C5F276E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97899E7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42B4FEF8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Наименование разделов</w:t>
            </w:r>
          </w:p>
          <w:p w14:paraId="34A657F2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классификации</w:t>
            </w:r>
          </w:p>
          <w:p w14:paraId="6C88AF4F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расходов</w:t>
            </w:r>
          </w:p>
        </w:tc>
        <w:tc>
          <w:tcPr>
            <w:tcW w:w="567" w:type="dxa"/>
          </w:tcPr>
          <w:p w14:paraId="52BA6614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53EAFB2F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78B325D1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0BBECAC6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3175CD8C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0F5B2F81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1276" w:type="dxa"/>
            <w:vAlign w:val="center"/>
          </w:tcPr>
          <w:p w14:paraId="383A31D1" w14:textId="77777777" w:rsidR="00E227F0" w:rsidRPr="00664B42" w:rsidRDefault="00E227F0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B96037B" w14:textId="77777777" w:rsidR="00E227F0" w:rsidRPr="00664B42" w:rsidRDefault="00E227F0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35105662" w14:textId="77777777" w:rsidR="00E227F0" w:rsidRPr="00664B42" w:rsidRDefault="00E227F0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4ECEB921" w14:textId="318CCEEC" w:rsidR="00E227F0" w:rsidRPr="00664B42" w:rsidRDefault="00E227F0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664B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месяцев </w:t>
            </w:r>
            <w:r w:rsidRPr="00664B4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664B42">
              <w:rPr>
                <w:rFonts w:ascii="Times New Roman" w:hAnsi="Times New Roman"/>
              </w:rPr>
              <w:t>г.</w:t>
            </w:r>
          </w:p>
          <w:p w14:paraId="6BA1046C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1B33907B" w14:textId="77777777" w:rsidR="00E227F0" w:rsidRPr="00664B42" w:rsidRDefault="00E227F0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</w:t>
            </w:r>
          </w:p>
          <w:p w14:paraId="243A923B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664B4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275" w:type="dxa"/>
            <w:vAlign w:val="center"/>
          </w:tcPr>
          <w:p w14:paraId="7608A936" w14:textId="77777777" w:rsidR="00E227F0" w:rsidRPr="00664B42" w:rsidRDefault="00E227F0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45507D45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9 месяцев</w:t>
            </w:r>
            <w:r w:rsidRPr="00664B42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4</w:t>
            </w:r>
            <w:r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418" w:type="dxa"/>
            <w:vAlign w:val="center"/>
          </w:tcPr>
          <w:p w14:paraId="3BE29543" w14:textId="77777777" w:rsidR="00E227F0" w:rsidRPr="00664B42" w:rsidRDefault="00E227F0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исполнения</w:t>
            </w:r>
          </w:p>
          <w:p w14:paraId="7E84F2F8" w14:textId="77777777" w:rsidR="00E227F0" w:rsidRPr="00664B42" w:rsidRDefault="00E227F0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701" w:type="dxa"/>
            <w:vAlign w:val="center"/>
          </w:tcPr>
          <w:p w14:paraId="4D6A06CF" w14:textId="77777777" w:rsidR="00E227F0" w:rsidRPr="00664B42" w:rsidRDefault="00E227F0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</w:t>
            </w:r>
          </w:p>
          <w:p w14:paraId="779410A2" w14:textId="77777777" w:rsidR="00E227F0" w:rsidRPr="00664B42" w:rsidRDefault="00E227F0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исполнения</w:t>
            </w:r>
          </w:p>
          <w:p w14:paraId="064F041A" w14:textId="77777777" w:rsidR="00E227F0" w:rsidRPr="00664B42" w:rsidRDefault="00E227F0" w:rsidP="0093238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664B42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3</w:t>
            </w:r>
          </w:p>
          <w:p w14:paraId="205D06A1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</w:rPr>
              <w:t xml:space="preserve"> </w:t>
            </w:r>
          </w:p>
        </w:tc>
      </w:tr>
      <w:tr w:rsidR="00E227F0" w:rsidRPr="00664B42" w14:paraId="7391EEB0" w14:textId="77777777" w:rsidTr="00E227F0">
        <w:tc>
          <w:tcPr>
            <w:tcW w:w="1872" w:type="dxa"/>
          </w:tcPr>
          <w:p w14:paraId="02672F5C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4B908B2D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03382461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</w:t>
            </w:r>
          </w:p>
        </w:tc>
        <w:tc>
          <w:tcPr>
            <w:tcW w:w="1247" w:type="dxa"/>
            <w:vAlign w:val="center"/>
          </w:tcPr>
          <w:p w14:paraId="1BD85E5A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  <w:vAlign w:val="center"/>
          </w:tcPr>
          <w:p w14:paraId="56A8769E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14:paraId="17DB66AA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Align w:val="center"/>
          </w:tcPr>
          <w:p w14:paraId="56FE4460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7</w:t>
            </w:r>
          </w:p>
        </w:tc>
      </w:tr>
      <w:tr w:rsidR="00E227F0" w:rsidRPr="00664B42" w14:paraId="01D7F314" w14:textId="77777777" w:rsidTr="00E227F0">
        <w:tc>
          <w:tcPr>
            <w:tcW w:w="1872" w:type="dxa"/>
          </w:tcPr>
          <w:p w14:paraId="407ED1A5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5C3D7C95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14:paraId="3DE15192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1093,8</w:t>
            </w:r>
          </w:p>
        </w:tc>
        <w:tc>
          <w:tcPr>
            <w:tcW w:w="1247" w:type="dxa"/>
            <w:vAlign w:val="center"/>
          </w:tcPr>
          <w:p w14:paraId="08032808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1449,3</w:t>
            </w:r>
          </w:p>
        </w:tc>
        <w:tc>
          <w:tcPr>
            <w:tcW w:w="1275" w:type="dxa"/>
            <w:vAlign w:val="center"/>
          </w:tcPr>
          <w:p w14:paraId="7C237426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1148,4</w:t>
            </w:r>
          </w:p>
        </w:tc>
        <w:tc>
          <w:tcPr>
            <w:tcW w:w="1418" w:type="dxa"/>
          </w:tcPr>
          <w:p w14:paraId="772BCD50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</w:t>
            </w:r>
          </w:p>
        </w:tc>
        <w:tc>
          <w:tcPr>
            <w:tcW w:w="1701" w:type="dxa"/>
            <w:vAlign w:val="center"/>
          </w:tcPr>
          <w:p w14:paraId="66706B79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105,0</w:t>
            </w:r>
          </w:p>
        </w:tc>
      </w:tr>
      <w:tr w:rsidR="00E227F0" w:rsidRPr="00664B42" w14:paraId="2B2C48BC" w14:textId="77777777" w:rsidTr="00E227F0">
        <w:tc>
          <w:tcPr>
            <w:tcW w:w="1872" w:type="dxa"/>
          </w:tcPr>
          <w:p w14:paraId="5494EBE1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7029F79F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center"/>
          </w:tcPr>
          <w:p w14:paraId="150D7A49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</w:tc>
        <w:tc>
          <w:tcPr>
            <w:tcW w:w="1247" w:type="dxa"/>
            <w:vAlign w:val="center"/>
          </w:tcPr>
          <w:p w14:paraId="41190F2C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  <w:tc>
          <w:tcPr>
            <w:tcW w:w="1275" w:type="dxa"/>
            <w:vAlign w:val="center"/>
          </w:tcPr>
          <w:p w14:paraId="7967DDDA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103,5</w:t>
            </w:r>
          </w:p>
        </w:tc>
        <w:tc>
          <w:tcPr>
            <w:tcW w:w="1418" w:type="dxa"/>
          </w:tcPr>
          <w:p w14:paraId="20B6F05B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</w:tc>
        <w:tc>
          <w:tcPr>
            <w:tcW w:w="1701" w:type="dxa"/>
            <w:vAlign w:val="center"/>
          </w:tcPr>
          <w:p w14:paraId="252F85C9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146,6</w:t>
            </w:r>
          </w:p>
        </w:tc>
      </w:tr>
      <w:tr w:rsidR="00E227F0" w:rsidRPr="00664B42" w14:paraId="022C09F8" w14:textId="77777777" w:rsidTr="00E227F0">
        <w:tc>
          <w:tcPr>
            <w:tcW w:w="1872" w:type="dxa"/>
          </w:tcPr>
          <w:p w14:paraId="5CEF3088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 xml:space="preserve">Национальная </w:t>
            </w:r>
            <w:r w:rsidRPr="00664B42">
              <w:rPr>
                <w:rFonts w:ascii="Times New Roman" w:hAnsi="Times New Roman"/>
                <w:lang w:eastAsia="ru-RU"/>
              </w:rPr>
              <w:lastRenderedPageBreak/>
              <w:t>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14:paraId="5F25C23F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lastRenderedPageBreak/>
              <w:t>03</w:t>
            </w:r>
          </w:p>
        </w:tc>
        <w:tc>
          <w:tcPr>
            <w:tcW w:w="1276" w:type="dxa"/>
            <w:vAlign w:val="center"/>
          </w:tcPr>
          <w:p w14:paraId="4699D9DB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vAlign w:val="center"/>
          </w:tcPr>
          <w:p w14:paraId="174780C6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1,0</w:t>
            </w:r>
          </w:p>
        </w:tc>
        <w:tc>
          <w:tcPr>
            <w:tcW w:w="1275" w:type="dxa"/>
            <w:vAlign w:val="center"/>
          </w:tcPr>
          <w:p w14:paraId="2D23FA15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14:paraId="583DBC69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  <w:p w14:paraId="5371FE9B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1701" w:type="dxa"/>
            <w:vAlign w:val="center"/>
          </w:tcPr>
          <w:p w14:paraId="574160D1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lastRenderedPageBreak/>
              <w:t>0,0</w:t>
            </w:r>
          </w:p>
        </w:tc>
      </w:tr>
      <w:tr w:rsidR="00E227F0" w:rsidRPr="00664B42" w14:paraId="1A4FB764" w14:textId="77777777" w:rsidTr="00E227F0">
        <w:tc>
          <w:tcPr>
            <w:tcW w:w="1872" w:type="dxa"/>
          </w:tcPr>
          <w:p w14:paraId="6E8732FA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</w:t>
            </w:r>
          </w:p>
          <w:p w14:paraId="53BB9064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экономика</w:t>
            </w:r>
          </w:p>
        </w:tc>
        <w:tc>
          <w:tcPr>
            <w:tcW w:w="567" w:type="dxa"/>
          </w:tcPr>
          <w:p w14:paraId="5D9F2890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center"/>
          </w:tcPr>
          <w:p w14:paraId="3DE40D28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vAlign w:val="center"/>
          </w:tcPr>
          <w:p w14:paraId="70D98022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64B42">
              <w:rPr>
                <w:rFonts w:ascii="Times New Roman" w:hAnsi="Times New Roman"/>
              </w:rPr>
              <w:t>1,0</w:t>
            </w:r>
          </w:p>
        </w:tc>
        <w:tc>
          <w:tcPr>
            <w:tcW w:w="1275" w:type="dxa"/>
            <w:vAlign w:val="center"/>
          </w:tcPr>
          <w:p w14:paraId="631598ED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14:paraId="4E98B09C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52BC3BD2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E227F0" w:rsidRPr="00664B42" w14:paraId="1B103AAD" w14:textId="77777777" w:rsidTr="00E227F0">
        <w:tc>
          <w:tcPr>
            <w:tcW w:w="1872" w:type="dxa"/>
          </w:tcPr>
          <w:p w14:paraId="7F3B3178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Жилищно-коммунальное</w:t>
            </w:r>
          </w:p>
          <w:p w14:paraId="1CE5C700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36100EF6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211AC38B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76" w:type="dxa"/>
            <w:vAlign w:val="center"/>
          </w:tcPr>
          <w:p w14:paraId="1ACC6C9D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253,9</w:t>
            </w:r>
          </w:p>
        </w:tc>
        <w:tc>
          <w:tcPr>
            <w:tcW w:w="1247" w:type="dxa"/>
            <w:vAlign w:val="center"/>
          </w:tcPr>
          <w:p w14:paraId="2F6F7098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396,3</w:t>
            </w:r>
          </w:p>
        </w:tc>
        <w:tc>
          <w:tcPr>
            <w:tcW w:w="1275" w:type="dxa"/>
            <w:vAlign w:val="center"/>
          </w:tcPr>
          <w:p w14:paraId="613F3B7A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253,4</w:t>
            </w:r>
          </w:p>
        </w:tc>
        <w:tc>
          <w:tcPr>
            <w:tcW w:w="1418" w:type="dxa"/>
          </w:tcPr>
          <w:p w14:paraId="51D9A35E" w14:textId="77777777" w:rsidR="00E227F0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255D2424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61,2</w:t>
            </w:r>
          </w:p>
        </w:tc>
        <w:tc>
          <w:tcPr>
            <w:tcW w:w="1701" w:type="dxa"/>
            <w:vAlign w:val="center"/>
          </w:tcPr>
          <w:p w14:paraId="01404E80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99,8</w:t>
            </w:r>
          </w:p>
        </w:tc>
      </w:tr>
      <w:tr w:rsidR="00E227F0" w:rsidRPr="00664B42" w14:paraId="3C9A7268" w14:textId="77777777" w:rsidTr="00E227F0">
        <w:tc>
          <w:tcPr>
            <w:tcW w:w="1872" w:type="dxa"/>
          </w:tcPr>
          <w:p w14:paraId="58A7BED6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14:paraId="365101BB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vAlign w:val="center"/>
          </w:tcPr>
          <w:p w14:paraId="5CBC26F8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247" w:type="dxa"/>
            <w:vAlign w:val="center"/>
          </w:tcPr>
          <w:p w14:paraId="392FCF3C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275" w:type="dxa"/>
            <w:vAlign w:val="center"/>
          </w:tcPr>
          <w:p w14:paraId="7A2E1426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 w:rsidRPr="00664B4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418" w:type="dxa"/>
            <w:vAlign w:val="center"/>
          </w:tcPr>
          <w:p w14:paraId="54C7F076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1560C60C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E227F0" w:rsidRPr="00664B42" w14:paraId="3F5F29C1" w14:textId="77777777" w:rsidTr="00E227F0">
        <w:tc>
          <w:tcPr>
            <w:tcW w:w="1872" w:type="dxa"/>
          </w:tcPr>
          <w:p w14:paraId="0C23D487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</w:tcPr>
          <w:p w14:paraId="559D033A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1276" w:type="dxa"/>
            <w:vAlign w:val="center"/>
          </w:tcPr>
          <w:p w14:paraId="0391AD27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15,0</w:t>
            </w:r>
          </w:p>
        </w:tc>
        <w:tc>
          <w:tcPr>
            <w:tcW w:w="1247" w:type="dxa"/>
            <w:vAlign w:val="center"/>
          </w:tcPr>
          <w:p w14:paraId="06AC65EC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5" w:type="dxa"/>
            <w:vAlign w:val="center"/>
          </w:tcPr>
          <w:p w14:paraId="1ECEBD6B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418" w:type="dxa"/>
            <w:vAlign w:val="center"/>
          </w:tcPr>
          <w:p w14:paraId="7C456B90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0E3C6E46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133,3</w:t>
            </w:r>
          </w:p>
        </w:tc>
      </w:tr>
      <w:tr w:rsidR="00E227F0" w:rsidRPr="00664B42" w14:paraId="4E282FA4" w14:textId="77777777" w:rsidTr="00E227F0">
        <w:tc>
          <w:tcPr>
            <w:tcW w:w="1872" w:type="dxa"/>
          </w:tcPr>
          <w:p w14:paraId="40D19F0A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44CF18E0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57FA25D6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47" w:type="dxa"/>
            <w:vAlign w:val="center"/>
          </w:tcPr>
          <w:p w14:paraId="328A6221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14:paraId="01E3483C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vAlign w:val="center"/>
          </w:tcPr>
          <w:p w14:paraId="0756DAC6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2A13A185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E227F0" w:rsidRPr="00664B42" w14:paraId="3B465B6B" w14:textId="77777777" w:rsidTr="00E227F0">
        <w:tc>
          <w:tcPr>
            <w:tcW w:w="1872" w:type="dxa"/>
          </w:tcPr>
          <w:p w14:paraId="76B88A58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</w:tcPr>
          <w:p w14:paraId="20A0395F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14:paraId="3DC5BE77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247" w:type="dxa"/>
            <w:vAlign w:val="center"/>
          </w:tcPr>
          <w:p w14:paraId="6628A39C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275" w:type="dxa"/>
            <w:vAlign w:val="center"/>
          </w:tcPr>
          <w:p w14:paraId="40198358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14:paraId="2DD0A17C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37CFD5B5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E227F0" w:rsidRPr="00664B42" w14:paraId="2188EA54" w14:textId="77777777" w:rsidTr="00E227F0">
        <w:tc>
          <w:tcPr>
            <w:tcW w:w="1872" w:type="dxa"/>
          </w:tcPr>
          <w:p w14:paraId="152DE979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4B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  <w:p w14:paraId="1D627304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14:paraId="64E332CC" w14:textId="77777777" w:rsidR="00E227F0" w:rsidRPr="00664B42" w:rsidRDefault="00E227F0" w:rsidP="0093238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B20ADD9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1446,3</w:t>
            </w:r>
          </w:p>
        </w:tc>
        <w:tc>
          <w:tcPr>
            <w:tcW w:w="1247" w:type="dxa"/>
            <w:vAlign w:val="center"/>
          </w:tcPr>
          <w:p w14:paraId="2FBA53B2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2048,6</w:t>
            </w:r>
          </w:p>
        </w:tc>
        <w:tc>
          <w:tcPr>
            <w:tcW w:w="1275" w:type="dxa"/>
            <w:vAlign w:val="center"/>
          </w:tcPr>
          <w:p w14:paraId="1A29A2DE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1535,3</w:t>
            </w:r>
          </w:p>
        </w:tc>
        <w:tc>
          <w:tcPr>
            <w:tcW w:w="1418" w:type="dxa"/>
          </w:tcPr>
          <w:p w14:paraId="4A59D1E6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74,3</w:t>
            </w:r>
          </w:p>
        </w:tc>
        <w:tc>
          <w:tcPr>
            <w:tcW w:w="1701" w:type="dxa"/>
            <w:vAlign w:val="center"/>
          </w:tcPr>
          <w:p w14:paraId="72D647AF" w14:textId="77777777" w:rsidR="00E227F0" w:rsidRPr="00664B42" w:rsidRDefault="00E227F0" w:rsidP="00932388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106,1</w:t>
            </w:r>
          </w:p>
        </w:tc>
      </w:tr>
    </w:tbl>
    <w:p w14:paraId="1C9265C5" w14:textId="77777777" w:rsidR="00E227F0" w:rsidRPr="00664B42" w:rsidRDefault="00E227F0" w:rsidP="00E227F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3756F475" w14:textId="77777777" w:rsidR="00E227F0" w:rsidRPr="009145D0" w:rsidRDefault="00E227F0" w:rsidP="00E227F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145D0">
        <w:rPr>
          <w:rFonts w:ascii="Times New Roman" w:hAnsi="Times New Roman"/>
          <w:sz w:val="28"/>
          <w:szCs w:val="28"/>
        </w:rPr>
        <w:t>Анализ исполнения расходов бюджета по разделам классификации расходов в отчетном периоде показал следующее.</w:t>
      </w:r>
    </w:p>
    <w:bookmarkEnd w:id="3"/>
    <w:bookmarkEnd w:id="5"/>
    <w:p w14:paraId="66984E30" w14:textId="3410492A" w:rsidR="009145D0" w:rsidRPr="009145D0" w:rsidRDefault="009145D0" w:rsidP="009145D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145D0">
        <w:rPr>
          <w:rFonts w:ascii="Times New Roman" w:hAnsi="Times New Roman"/>
          <w:sz w:val="28"/>
          <w:szCs w:val="28"/>
        </w:rPr>
        <w:t xml:space="preserve">По разделу </w:t>
      </w:r>
      <w:r w:rsidRPr="009145D0">
        <w:rPr>
          <w:rFonts w:ascii="Times New Roman" w:hAnsi="Times New Roman"/>
          <w:b/>
          <w:sz w:val="28"/>
          <w:szCs w:val="28"/>
        </w:rPr>
        <w:t xml:space="preserve">01 «Общегосударственные вопросы </w:t>
      </w:r>
      <w:r w:rsidRPr="009145D0">
        <w:rPr>
          <w:rFonts w:ascii="Times New Roman" w:hAnsi="Times New Roman"/>
          <w:sz w:val="28"/>
          <w:szCs w:val="28"/>
        </w:rPr>
        <w:t xml:space="preserve">расходы за 9 месяцев 2024 года исполнены в сумме 1148,4 тыс. рублей, или 79,2 % к утвержденной бюджетной росписи. Доля расходов по разделу в общей структуре расходов бюджета составила 74,8 процентов. </w:t>
      </w:r>
      <w:bookmarkStart w:id="7" w:name="_Hlk181708186"/>
      <w:r w:rsidRPr="009145D0">
        <w:rPr>
          <w:rFonts w:ascii="Times New Roman" w:hAnsi="Times New Roman"/>
          <w:sz w:val="28"/>
          <w:szCs w:val="28"/>
        </w:rPr>
        <w:t>К уровню расходов аналогичного периода 2023 года, расходы увеличились на 54,6 тыс. рублей, или на 4,9 процента.</w:t>
      </w:r>
    </w:p>
    <w:bookmarkEnd w:id="7"/>
    <w:p w14:paraId="7BFC82FE" w14:textId="6FD3AD51" w:rsidR="009145D0" w:rsidRPr="009145D0" w:rsidRDefault="009145D0" w:rsidP="009145D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145D0">
        <w:rPr>
          <w:rFonts w:ascii="Times New Roman" w:hAnsi="Times New Roman"/>
          <w:sz w:val="28"/>
          <w:szCs w:val="28"/>
        </w:rPr>
        <w:t xml:space="preserve">По разделу </w:t>
      </w:r>
      <w:r w:rsidRPr="009145D0">
        <w:rPr>
          <w:rFonts w:ascii="Times New Roman" w:hAnsi="Times New Roman"/>
          <w:b/>
          <w:sz w:val="28"/>
          <w:szCs w:val="28"/>
        </w:rPr>
        <w:t xml:space="preserve">02 «Национальная оборона»: </w:t>
      </w:r>
      <w:r w:rsidRPr="009145D0">
        <w:rPr>
          <w:rFonts w:ascii="Times New Roman" w:hAnsi="Times New Roman"/>
          <w:sz w:val="28"/>
          <w:szCs w:val="28"/>
        </w:rPr>
        <w:t xml:space="preserve">расходы бюджета за 9 месяцев 2024 года сложились в сумме 103,5 тыс. рублей, или 75,0% к объему расходов, предусмотренных уточненной бюджетной росписью на 2024 год. Доля расходов по разделу в общей структуре расходов бюджета составила 6,7 процента. </w:t>
      </w:r>
      <w:bookmarkStart w:id="8" w:name="_Hlk134190932"/>
      <w:r w:rsidRPr="009145D0">
        <w:rPr>
          <w:rFonts w:ascii="Times New Roman" w:hAnsi="Times New Roman"/>
          <w:sz w:val="28"/>
          <w:szCs w:val="28"/>
        </w:rPr>
        <w:t xml:space="preserve">К уровню расходов аналогичного периода 2023 года, расходы увеличились на 32,9 тыс. рублей. </w:t>
      </w:r>
      <w:bookmarkEnd w:id="8"/>
      <w:r w:rsidRPr="009145D0">
        <w:rPr>
          <w:rFonts w:ascii="Times New Roman" w:hAnsi="Times New Roman"/>
          <w:sz w:val="28"/>
          <w:szCs w:val="28"/>
        </w:rPr>
        <w:t>Структура раздела представлена одним подразделом  02 03 «Мобилизационная и вневойсковая подготовка».</w:t>
      </w:r>
    </w:p>
    <w:p w14:paraId="213A3845" w14:textId="77777777" w:rsidR="009145D0" w:rsidRPr="009145D0" w:rsidRDefault="009145D0" w:rsidP="009145D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145D0">
        <w:rPr>
          <w:rFonts w:ascii="Times New Roman" w:hAnsi="Times New Roman"/>
          <w:sz w:val="28"/>
          <w:szCs w:val="28"/>
        </w:rPr>
        <w:t xml:space="preserve">По разделу </w:t>
      </w:r>
      <w:r w:rsidRPr="009145D0">
        <w:rPr>
          <w:rFonts w:ascii="Times New Roman" w:hAnsi="Times New Roman"/>
          <w:b/>
          <w:sz w:val="28"/>
          <w:szCs w:val="28"/>
        </w:rPr>
        <w:t xml:space="preserve">03 «Национальная безопасность и правоохранительная деятельность» </w:t>
      </w:r>
      <w:r w:rsidRPr="009145D0">
        <w:rPr>
          <w:rFonts w:ascii="Times New Roman" w:hAnsi="Times New Roman"/>
          <w:bCs/>
          <w:sz w:val="28"/>
          <w:szCs w:val="28"/>
        </w:rPr>
        <w:t xml:space="preserve">при утвержденном плане в объеме 1,0 тыс. рублей, </w:t>
      </w:r>
      <w:r w:rsidRPr="009145D0">
        <w:rPr>
          <w:rFonts w:ascii="Times New Roman" w:hAnsi="Times New Roman"/>
          <w:sz w:val="28"/>
          <w:szCs w:val="28"/>
        </w:rPr>
        <w:t xml:space="preserve">кассовые расходы за 9 месяцев 2024 года не осуществлялись. </w:t>
      </w:r>
    </w:p>
    <w:p w14:paraId="518D7B6B" w14:textId="77777777" w:rsidR="009145D0" w:rsidRPr="009145D0" w:rsidRDefault="009145D0" w:rsidP="009145D0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9145D0">
        <w:rPr>
          <w:rFonts w:ascii="Times New Roman" w:hAnsi="Times New Roman"/>
          <w:sz w:val="28"/>
          <w:szCs w:val="28"/>
        </w:rPr>
        <w:t xml:space="preserve">По разделу </w:t>
      </w:r>
      <w:r w:rsidRPr="009145D0">
        <w:rPr>
          <w:rFonts w:ascii="Times New Roman" w:hAnsi="Times New Roman"/>
          <w:b/>
          <w:sz w:val="28"/>
          <w:szCs w:val="28"/>
        </w:rPr>
        <w:t>04 «Национальная экономика</w:t>
      </w:r>
      <w:bookmarkStart w:id="9" w:name="_Hlk134191382"/>
      <w:r w:rsidRPr="009145D0">
        <w:rPr>
          <w:rFonts w:ascii="Times New Roman" w:hAnsi="Times New Roman"/>
          <w:b/>
          <w:sz w:val="28"/>
          <w:szCs w:val="28"/>
        </w:rPr>
        <w:t>»</w:t>
      </w:r>
      <w:r w:rsidRPr="009145D0">
        <w:rPr>
          <w:rFonts w:ascii="Times New Roman" w:hAnsi="Times New Roman"/>
          <w:sz w:val="28"/>
          <w:szCs w:val="28"/>
        </w:rPr>
        <w:t xml:space="preserve"> </w:t>
      </w:r>
      <w:r w:rsidRPr="009145D0">
        <w:rPr>
          <w:rFonts w:ascii="Times New Roman" w:hAnsi="Times New Roman"/>
          <w:bCs/>
          <w:sz w:val="28"/>
          <w:szCs w:val="28"/>
        </w:rPr>
        <w:t>при утвержденном плане в объеме 21,0 тыс. рублей,</w:t>
      </w:r>
      <w:bookmarkEnd w:id="9"/>
      <w:r w:rsidRPr="009145D0">
        <w:rPr>
          <w:rFonts w:ascii="Times New Roman" w:hAnsi="Times New Roman"/>
          <w:bCs/>
          <w:sz w:val="28"/>
          <w:szCs w:val="28"/>
        </w:rPr>
        <w:t xml:space="preserve"> </w:t>
      </w:r>
      <w:r w:rsidRPr="009145D0">
        <w:rPr>
          <w:rFonts w:ascii="Times New Roman" w:hAnsi="Times New Roman"/>
          <w:sz w:val="28"/>
          <w:szCs w:val="28"/>
        </w:rPr>
        <w:t>кассовые расходы за 9 месяцев 2024 года не осуществлялись.</w:t>
      </w:r>
    </w:p>
    <w:p w14:paraId="3BC4953B" w14:textId="4111289E" w:rsidR="009145D0" w:rsidRPr="009145D0" w:rsidRDefault="009145D0" w:rsidP="009145D0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9145D0">
        <w:rPr>
          <w:rFonts w:ascii="Times New Roman" w:hAnsi="Times New Roman"/>
          <w:sz w:val="28"/>
          <w:szCs w:val="28"/>
        </w:rPr>
        <w:t xml:space="preserve">По разделу </w:t>
      </w:r>
      <w:r w:rsidRPr="009145D0">
        <w:rPr>
          <w:rFonts w:ascii="Times New Roman" w:hAnsi="Times New Roman"/>
          <w:b/>
          <w:sz w:val="28"/>
          <w:szCs w:val="28"/>
        </w:rPr>
        <w:t>05 Жилищно-коммунальное хозяйство»</w:t>
      </w:r>
      <w:r w:rsidRPr="009145D0">
        <w:rPr>
          <w:rFonts w:ascii="Times New Roman" w:hAnsi="Times New Roman"/>
          <w:sz w:val="28"/>
          <w:szCs w:val="28"/>
        </w:rPr>
        <w:t xml:space="preserve"> расходы бюджета за 9 месяцев 2024 года сложились в сумме 253,4 тыс. рублей, или 61,2 % к объему расходов, предусмотренных уточненной бюджетной росписью на 2024 год. Доля расходов по разделу в общей структуре расходов бюджета составила 16,5 процента. К уровню расходов аналогичного периода 2023 года, расходы </w:t>
      </w:r>
      <w:r w:rsidR="007C6E56">
        <w:rPr>
          <w:rFonts w:ascii="Times New Roman" w:hAnsi="Times New Roman"/>
          <w:sz w:val="28"/>
          <w:szCs w:val="28"/>
        </w:rPr>
        <w:t>остались на прежнем уровне</w:t>
      </w:r>
      <w:r w:rsidRPr="009145D0">
        <w:rPr>
          <w:rFonts w:ascii="Times New Roman" w:hAnsi="Times New Roman"/>
          <w:sz w:val="28"/>
          <w:szCs w:val="28"/>
        </w:rPr>
        <w:t>. Расходы раздела произведены по подразделу 05 03 «Благоустройство».</w:t>
      </w:r>
    </w:p>
    <w:p w14:paraId="7F9DDEB5" w14:textId="77777777" w:rsidR="009145D0" w:rsidRPr="009145D0" w:rsidRDefault="009145D0" w:rsidP="009145D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145D0">
        <w:rPr>
          <w:rFonts w:ascii="Times New Roman" w:hAnsi="Times New Roman"/>
          <w:sz w:val="28"/>
          <w:szCs w:val="28"/>
        </w:rPr>
        <w:lastRenderedPageBreak/>
        <w:t xml:space="preserve">По разделу </w:t>
      </w:r>
      <w:r w:rsidRPr="009145D0">
        <w:rPr>
          <w:rFonts w:ascii="Times New Roman" w:hAnsi="Times New Roman"/>
          <w:b/>
          <w:sz w:val="28"/>
          <w:szCs w:val="28"/>
        </w:rPr>
        <w:t xml:space="preserve">07 «Образование» </w:t>
      </w:r>
      <w:r w:rsidRPr="009145D0">
        <w:rPr>
          <w:rFonts w:ascii="Times New Roman" w:hAnsi="Times New Roman"/>
          <w:bCs/>
          <w:sz w:val="28"/>
          <w:szCs w:val="28"/>
        </w:rPr>
        <w:t xml:space="preserve">при утвержденном плане в объеме 3,0 тыс. рублей, </w:t>
      </w:r>
      <w:r w:rsidRPr="009145D0">
        <w:rPr>
          <w:rFonts w:ascii="Times New Roman" w:hAnsi="Times New Roman"/>
          <w:sz w:val="28"/>
          <w:szCs w:val="28"/>
        </w:rPr>
        <w:t xml:space="preserve">кассовые расходы за 9 месяцев 2024 года не осуществлялись. </w:t>
      </w:r>
    </w:p>
    <w:p w14:paraId="6675C3A2" w14:textId="77777777" w:rsidR="009145D0" w:rsidRPr="009145D0" w:rsidRDefault="009145D0" w:rsidP="009145D0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9145D0">
        <w:rPr>
          <w:rFonts w:ascii="Times New Roman" w:hAnsi="Times New Roman"/>
          <w:sz w:val="28"/>
          <w:szCs w:val="28"/>
        </w:rPr>
        <w:t xml:space="preserve">По разделу </w:t>
      </w:r>
      <w:r w:rsidRPr="009145D0">
        <w:rPr>
          <w:rFonts w:ascii="Times New Roman" w:hAnsi="Times New Roman"/>
          <w:b/>
          <w:sz w:val="28"/>
          <w:szCs w:val="28"/>
        </w:rPr>
        <w:t>08 «Культура, кинематография»</w:t>
      </w:r>
      <w:r w:rsidRPr="009145D0">
        <w:rPr>
          <w:rFonts w:ascii="Times New Roman" w:hAnsi="Times New Roman"/>
          <w:sz w:val="28"/>
          <w:szCs w:val="28"/>
        </w:rPr>
        <w:t xml:space="preserve"> </w:t>
      </w:r>
      <w:r w:rsidRPr="009145D0">
        <w:rPr>
          <w:rFonts w:ascii="Times New Roman" w:hAnsi="Times New Roman"/>
          <w:bCs/>
          <w:sz w:val="28"/>
          <w:szCs w:val="28"/>
        </w:rPr>
        <w:t xml:space="preserve">при утвержденном плане в объеме 20,0 тыс. рублей, </w:t>
      </w:r>
      <w:r w:rsidRPr="009145D0">
        <w:rPr>
          <w:rFonts w:ascii="Times New Roman" w:hAnsi="Times New Roman"/>
          <w:sz w:val="28"/>
          <w:szCs w:val="28"/>
        </w:rPr>
        <w:t>кассовые расходы за 9 месяцев 2024 года исполнены в сумме 20,0 тыс. рублей или 100,0% к объему расходов, предусмотренных уточненной бюджетной росписью на 2024 год. Доля расходов по разделу в общей структуре расходов бюджета составила 1,3 процента.   К уровню расходов аналогичного периода 2023 года, расходы увеличились на 5,0 тыс. рублей.</w:t>
      </w:r>
    </w:p>
    <w:p w14:paraId="4EDEFDAF" w14:textId="77777777" w:rsidR="009145D0" w:rsidRPr="009145D0" w:rsidRDefault="009145D0" w:rsidP="009145D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145D0">
        <w:rPr>
          <w:rFonts w:ascii="Times New Roman" w:hAnsi="Times New Roman"/>
          <w:sz w:val="28"/>
          <w:szCs w:val="28"/>
        </w:rPr>
        <w:t xml:space="preserve">По разделу </w:t>
      </w:r>
      <w:r w:rsidRPr="009145D0">
        <w:rPr>
          <w:rFonts w:ascii="Times New Roman" w:hAnsi="Times New Roman"/>
          <w:b/>
          <w:sz w:val="28"/>
          <w:szCs w:val="28"/>
        </w:rPr>
        <w:t>11 «Физическая культура и спорт</w:t>
      </w:r>
      <w:r w:rsidRPr="009145D0">
        <w:rPr>
          <w:rFonts w:ascii="Times New Roman" w:hAnsi="Times New Roman"/>
          <w:bCs/>
          <w:sz w:val="28"/>
          <w:szCs w:val="28"/>
        </w:rPr>
        <w:t xml:space="preserve"> при утвержденном плане в объеме 10,0 тыс. рублей, </w:t>
      </w:r>
      <w:r w:rsidRPr="009145D0">
        <w:rPr>
          <w:rFonts w:ascii="Times New Roman" w:hAnsi="Times New Roman"/>
          <w:sz w:val="28"/>
          <w:szCs w:val="28"/>
        </w:rPr>
        <w:t xml:space="preserve">кассовые расходы за 9 месяцев 2024 года не осуществлялись. </w:t>
      </w:r>
    </w:p>
    <w:p w14:paraId="3C538796" w14:textId="0D0705C0" w:rsidR="009145D0" w:rsidRPr="009145D0" w:rsidRDefault="00106066" w:rsidP="007C6E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Таким образом</w:t>
      </w:r>
      <w:r w:rsidR="007C6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9145D0"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 итогам анализа выполнения плановых показателей расходной части бюджета отмечен</w:t>
      </w:r>
      <w:r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</w:t>
      </w:r>
      <w:r w:rsidR="008B560A"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ысокий уровень</w:t>
      </w:r>
      <w:r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или </w:t>
      </w:r>
      <w:r w:rsidR="00EE3E70"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100-процентное</w:t>
      </w:r>
      <w:r w:rsidR="008B560A"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исполнение </w:t>
      </w:r>
      <w:r w:rsidR="009145D0"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</w:t>
      </w:r>
      <w:r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8B560A"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направления</w:t>
      </w:r>
      <w:r w:rsidR="009145D0"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="007C6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B560A"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08 «Культура-</w:t>
      </w:r>
      <w:r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кинематография» </w:t>
      </w:r>
      <w:r w:rsidR="009145D0"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</w:t>
      </w:r>
      <w:r w:rsidR="008B560A"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,0 тыс. рублей</w:t>
      </w:r>
      <w:r w:rsidR="007C6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8B560A"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9145D0"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  <w:r w:rsidR="008B560A"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r w:rsidR="009145D0"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Социальная политика</w:t>
      </w:r>
      <w:r w:rsidR="008B560A"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- 10,0 тыс. рублей. </w:t>
      </w:r>
      <w:r w:rsidR="009145D0"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тсутствие исполнения плановых показателей по разделам</w:t>
      </w:r>
      <w:r w:rsidR="007C6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03 «Национальная безопасность и правоохранительная деятельность» 0,00 тыс. рублей</w:t>
      </w:r>
      <w:r w:rsidR="007C6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04 «Национальная экономика» 0,00 тыс. рублей</w:t>
      </w:r>
      <w:r w:rsidR="007C6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9145D0"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r w:rsidR="009145D0"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Образование</w:t>
      </w:r>
      <w:r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 0,00 тыс. рублей</w:t>
      </w:r>
      <w:r w:rsidR="007C6E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9145D0"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 «Физическая культура» 0,00 тыс. рублей</w:t>
      </w:r>
    </w:p>
    <w:p w14:paraId="4293CA87" w14:textId="77777777" w:rsidR="002F2ABC" w:rsidRPr="00E15E5E" w:rsidRDefault="002F2ABC" w:rsidP="002F2ABC">
      <w:pPr>
        <w:pStyle w:val="a7"/>
        <w:spacing w:after="0" w:line="240" w:lineRule="auto"/>
        <w:ind w:left="928"/>
        <w:rPr>
          <w:rFonts w:ascii="Times New Roman" w:hAnsi="Times New Roman"/>
          <w:b/>
          <w:sz w:val="28"/>
          <w:szCs w:val="28"/>
        </w:rPr>
      </w:pPr>
    </w:p>
    <w:bookmarkEnd w:id="4"/>
    <w:p w14:paraId="7F016693" w14:textId="3484E66E" w:rsidR="007377F7" w:rsidRPr="00CC6568" w:rsidRDefault="00FD65A6" w:rsidP="007377F7">
      <w:pPr>
        <w:spacing w:after="0" w:line="240" w:lineRule="auto"/>
        <w:ind w:left="5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7377F7">
        <w:rPr>
          <w:rFonts w:ascii="Times New Roman" w:hAnsi="Times New Roman"/>
          <w:b/>
          <w:sz w:val="28"/>
          <w:szCs w:val="28"/>
        </w:rPr>
        <w:t xml:space="preserve">. </w:t>
      </w:r>
      <w:r w:rsidR="007377F7" w:rsidRPr="00CC6568">
        <w:rPr>
          <w:rFonts w:ascii="Times New Roman" w:hAnsi="Times New Roman"/>
          <w:b/>
          <w:sz w:val="28"/>
          <w:szCs w:val="28"/>
        </w:rPr>
        <w:t>Реализация муниципальной программы</w:t>
      </w:r>
    </w:p>
    <w:p w14:paraId="6BDF695A" w14:textId="1BC42F01" w:rsidR="009145D0" w:rsidRDefault="009145D0" w:rsidP="009145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0" w:name="_Hlk108774872"/>
      <w:r w:rsidRPr="009145D0">
        <w:rPr>
          <w:rFonts w:ascii="Times New Roman" w:hAnsi="Times New Roman"/>
          <w:b/>
          <w:sz w:val="28"/>
          <w:szCs w:val="28"/>
        </w:rPr>
        <w:t xml:space="preserve">Муниципальная программа «Реализация отдельных полномочий </w:t>
      </w:r>
      <w:proofErr w:type="spellStart"/>
      <w:r w:rsidRPr="009145D0">
        <w:rPr>
          <w:rFonts w:ascii="Times New Roman" w:hAnsi="Times New Roman"/>
          <w:b/>
          <w:sz w:val="28"/>
          <w:szCs w:val="28"/>
        </w:rPr>
        <w:t>Рябчинского</w:t>
      </w:r>
      <w:proofErr w:type="spellEnd"/>
      <w:r w:rsidRPr="009145D0">
        <w:rPr>
          <w:rFonts w:ascii="Times New Roman" w:hAnsi="Times New Roman"/>
          <w:b/>
          <w:sz w:val="28"/>
          <w:szCs w:val="28"/>
        </w:rPr>
        <w:t xml:space="preserve"> сельского поселения Дубровского муниципального района Брянской области  на 2024 год и на плановый период 2025 и 2026 годов»</w:t>
      </w:r>
      <w:r w:rsidRPr="009145D0">
        <w:rPr>
          <w:rFonts w:ascii="Times New Roman" w:hAnsi="Times New Roman"/>
          <w:sz w:val="28"/>
          <w:szCs w:val="28"/>
        </w:rPr>
        <w:t xml:space="preserve"> утверждена постановлением </w:t>
      </w:r>
      <w:proofErr w:type="spellStart"/>
      <w:r w:rsidRPr="009145D0">
        <w:rPr>
          <w:rFonts w:ascii="Times New Roman" w:hAnsi="Times New Roman"/>
          <w:sz w:val="28"/>
          <w:szCs w:val="28"/>
        </w:rPr>
        <w:t>Рябчинской</w:t>
      </w:r>
      <w:proofErr w:type="spellEnd"/>
      <w:r w:rsidRPr="009145D0">
        <w:rPr>
          <w:rFonts w:ascii="Times New Roman" w:hAnsi="Times New Roman"/>
          <w:sz w:val="28"/>
          <w:szCs w:val="28"/>
        </w:rPr>
        <w:t xml:space="preserve">  сельской администрации «20» декабря 2023 года № 31 с  объемом финансирования на 2024 год в сумме  2037,5 тыс. рублей, в том числе 1899,5 тыс. рублей - средства местного бюджета, 138,0 тыс. рублей - средства областного бюджета. В течение отчетного периода в постановление 2 раза вносились изменения (28.02.2024 года № 7;</w:t>
      </w:r>
      <w:r w:rsidR="00B62874">
        <w:rPr>
          <w:rFonts w:ascii="Times New Roman" w:hAnsi="Times New Roman"/>
          <w:sz w:val="28"/>
          <w:szCs w:val="28"/>
        </w:rPr>
        <w:t xml:space="preserve"> </w:t>
      </w:r>
      <w:r w:rsidRPr="009145D0">
        <w:rPr>
          <w:rFonts w:ascii="Times New Roman" w:hAnsi="Times New Roman"/>
          <w:sz w:val="28"/>
          <w:szCs w:val="28"/>
        </w:rPr>
        <w:t>20.09.2024 №21). С учетом изменений общий объем на 2024 год утвержден в сумме 2026,3 тыс. рублей, в том числе 1885,3 тыс. рублей- средства местного бюджета, 138,0 тыс. рублей- средства областного бюджета.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45D0">
        <w:rPr>
          <w:rFonts w:ascii="Times New Roman" w:hAnsi="Times New Roman"/>
          <w:sz w:val="28"/>
          <w:szCs w:val="28"/>
        </w:rPr>
        <w:t>За 9 месяцев 2024 года расходы бюджета по муниципальной программе исполнены в сумме 1514,0 тыс. рублей, что составляет 74,7 % утвержденных плановых назначений.</w:t>
      </w:r>
      <w:bookmarkEnd w:id="10"/>
    </w:p>
    <w:p w14:paraId="071F665B" w14:textId="5AFFB16A" w:rsidR="009145D0" w:rsidRPr="009145D0" w:rsidRDefault="009145D0" w:rsidP="009145D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792ED3">
        <w:rPr>
          <w:rFonts w:ascii="Times New Roman" w:hAnsi="Times New Roman" w:cs="Times New Roman"/>
          <w:i/>
          <w:iCs/>
          <w:sz w:val="28"/>
          <w:szCs w:val="28"/>
        </w:rPr>
        <w:t>(тыс. рублей)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1416"/>
        <w:gridCol w:w="1560"/>
        <w:gridCol w:w="1417"/>
        <w:gridCol w:w="1276"/>
      </w:tblGrid>
      <w:tr w:rsidR="009145D0" w:rsidRPr="00664B42" w14:paraId="5C113CA2" w14:textId="77777777" w:rsidTr="009145D0">
        <w:trPr>
          <w:cantSplit/>
          <w:trHeight w:val="300"/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98CFD" w14:textId="77777777" w:rsidR="009145D0" w:rsidRPr="00664B42" w:rsidRDefault="009145D0" w:rsidP="00932388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CA4F" w14:textId="77777777" w:rsidR="009145D0" w:rsidRPr="00664B42" w:rsidRDefault="009145D0" w:rsidP="00932388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Утверждено 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110A" w14:textId="77777777" w:rsidR="009145D0" w:rsidRPr="00664B42" w:rsidRDefault="009145D0" w:rsidP="00932388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 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3B9D" w14:textId="77777777" w:rsidR="009145D0" w:rsidRDefault="009145D0" w:rsidP="00932388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45528C64" w14:textId="0D908A17" w:rsidR="009145D0" w:rsidRDefault="009145D0" w:rsidP="00932388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 xml:space="preserve"> 9</w:t>
            </w:r>
            <w:r>
              <w:rPr>
                <w:rFonts w:ascii="Times New Roman" w:hAnsi="Times New Roman"/>
              </w:rPr>
              <w:t xml:space="preserve"> месяцев </w:t>
            </w:r>
          </w:p>
          <w:p w14:paraId="0AE0B76A" w14:textId="77777777" w:rsidR="009145D0" w:rsidRPr="00664B42" w:rsidRDefault="009145D0" w:rsidP="00932388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664B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243D" w14:textId="77777777" w:rsidR="009145D0" w:rsidRPr="00664B42" w:rsidRDefault="009145D0" w:rsidP="00932388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</w:p>
          <w:p w14:paraId="302023FC" w14:textId="77777777" w:rsidR="009145D0" w:rsidRPr="00664B42" w:rsidRDefault="009145D0" w:rsidP="00932388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исп.</w:t>
            </w:r>
          </w:p>
        </w:tc>
      </w:tr>
      <w:tr w:rsidR="009145D0" w:rsidRPr="00664B42" w14:paraId="10D1C4F4" w14:textId="77777777" w:rsidTr="009145D0">
        <w:trPr>
          <w:cantSplit/>
          <w:trHeight w:val="3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F4A3" w14:textId="1B28C803" w:rsidR="009145D0" w:rsidRPr="00664B42" w:rsidRDefault="009145D0" w:rsidP="009323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lastRenderedPageBreak/>
              <w:t xml:space="preserve">Муниципальная программа «Реализация отдельных полномочий </w:t>
            </w:r>
            <w:proofErr w:type="spellStart"/>
            <w:r w:rsidRPr="00664B42">
              <w:rPr>
                <w:rFonts w:ascii="Times New Roman" w:hAnsi="Times New Roman"/>
                <w:b/>
              </w:rPr>
              <w:t>Рябчинского</w:t>
            </w:r>
            <w:proofErr w:type="spellEnd"/>
            <w:r w:rsidRPr="00664B42">
              <w:rPr>
                <w:rFonts w:ascii="Times New Roman" w:hAnsi="Times New Roman"/>
                <w:b/>
              </w:rPr>
              <w:t xml:space="preserve"> сельского поселения Дубровского муниципального района Брянской области» на 202</w:t>
            </w:r>
            <w:r>
              <w:rPr>
                <w:rFonts w:ascii="Times New Roman" w:hAnsi="Times New Roman"/>
                <w:b/>
              </w:rPr>
              <w:t>4</w:t>
            </w:r>
            <w:r w:rsidRPr="00664B42">
              <w:rPr>
                <w:rFonts w:ascii="Times New Roman" w:hAnsi="Times New Roman"/>
                <w:b/>
              </w:rPr>
              <w:t xml:space="preserve"> - 202</w:t>
            </w:r>
            <w:r>
              <w:rPr>
                <w:rFonts w:ascii="Times New Roman" w:hAnsi="Times New Roman"/>
                <w:b/>
              </w:rPr>
              <w:t>6</w:t>
            </w:r>
            <w:r w:rsidRPr="00664B42">
              <w:rPr>
                <w:rFonts w:ascii="Times New Roman" w:hAnsi="Times New Roman"/>
                <w:b/>
              </w:rPr>
              <w:t xml:space="preserve"> годов»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8C644" w14:textId="77777777" w:rsidR="009145D0" w:rsidRPr="00664B42" w:rsidRDefault="009145D0" w:rsidP="00932388">
            <w:pPr>
              <w:spacing w:after="0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2037,5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AE942" w14:textId="77777777" w:rsidR="009145D0" w:rsidRPr="00664B42" w:rsidRDefault="009145D0" w:rsidP="009323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588E" w14:textId="77777777" w:rsidR="009145D0" w:rsidRPr="00664B42" w:rsidRDefault="009145D0" w:rsidP="009323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EF51" w14:textId="77777777" w:rsidR="009145D0" w:rsidRPr="00664B42" w:rsidRDefault="009145D0" w:rsidP="009323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74,7</w:t>
            </w:r>
          </w:p>
        </w:tc>
      </w:tr>
      <w:tr w:rsidR="009145D0" w:rsidRPr="00664B42" w14:paraId="139E4791" w14:textId="77777777" w:rsidTr="009145D0">
        <w:trPr>
          <w:cantSplit/>
          <w:trHeight w:val="3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85E7" w14:textId="77777777" w:rsidR="009145D0" w:rsidRPr="00664B42" w:rsidRDefault="009145D0" w:rsidP="00932388">
            <w:pPr>
              <w:spacing w:after="0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средства областного бюджета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6D0C7" w14:textId="77777777" w:rsidR="009145D0" w:rsidRPr="00664B42" w:rsidRDefault="009145D0" w:rsidP="009323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41E4F" w14:textId="77777777" w:rsidR="009145D0" w:rsidRPr="00664B42" w:rsidRDefault="009145D0" w:rsidP="009323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BA97E" w14:textId="77777777" w:rsidR="009145D0" w:rsidRPr="00664B42" w:rsidRDefault="009145D0" w:rsidP="009323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3D16" w14:textId="77777777" w:rsidR="009145D0" w:rsidRPr="00664B42" w:rsidRDefault="009145D0" w:rsidP="009323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75,0</w:t>
            </w:r>
          </w:p>
        </w:tc>
      </w:tr>
      <w:tr w:rsidR="009145D0" w:rsidRPr="00664B42" w14:paraId="4421FC10" w14:textId="77777777" w:rsidTr="009145D0">
        <w:trPr>
          <w:cantSplit/>
          <w:trHeight w:val="3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3F99" w14:textId="77777777" w:rsidR="009145D0" w:rsidRPr="00664B42" w:rsidRDefault="009145D0" w:rsidP="00932388">
            <w:pPr>
              <w:spacing w:after="0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Обеспечение мобилизационной подготовки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093B8" w14:textId="77777777" w:rsidR="009145D0" w:rsidRPr="00664B42" w:rsidRDefault="009145D0" w:rsidP="0093238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FCA18" w14:textId="77777777" w:rsidR="009145D0" w:rsidRPr="00664B42" w:rsidRDefault="009145D0" w:rsidP="0093238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C2CE" w14:textId="77777777" w:rsidR="009145D0" w:rsidRPr="00664B42" w:rsidRDefault="009145D0" w:rsidP="0093238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0246" w14:textId="77777777" w:rsidR="009145D0" w:rsidRPr="00664B42" w:rsidRDefault="009145D0" w:rsidP="0093238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</w:tc>
      </w:tr>
      <w:tr w:rsidR="009145D0" w:rsidRPr="00664B42" w14:paraId="66175C45" w14:textId="77777777" w:rsidTr="009145D0">
        <w:trPr>
          <w:cantSplit/>
          <w:trHeight w:val="3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DA56" w14:textId="77777777" w:rsidR="009145D0" w:rsidRPr="00664B42" w:rsidRDefault="009145D0" w:rsidP="00932388">
            <w:pPr>
              <w:spacing w:after="0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средства местного бюджета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7FDFE" w14:textId="77777777" w:rsidR="009145D0" w:rsidRPr="00664B42" w:rsidRDefault="009145D0" w:rsidP="009323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1899,5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7D091" w14:textId="77777777" w:rsidR="009145D0" w:rsidRPr="00664B42" w:rsidRDefault="009145D0" w:rsidP="009323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1885,3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9159A" w14:textId="77777777" w:rsidR="009145D0" w:rsidRPr="00664B42" w:rsidRDefault="009145D0" w:rsidP="009323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A75D" w14:textId="77777777" w:rsidR="009145D0" w:rsidRPr="00664B42" w:rsidRDefault="009145D0" w:rsidP="009323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74,8</w:t>
            </w:r>
          </w:p>
        </w:tc>
      </w:tr>
    </w:tbl>
    <w:p w14:paraId="7354D008" w14:textId="6540B367" w:rsidR="009145D0" w:rsidRPr="00664B42" w:rsidRDefault="009145D0" w:rsidP="008F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1A5420" w14:textId="457480FC" w:rsidR="00F01853" w:rsidRDefault="00F01853" w:rsidP="00F018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853">
        <w:rPr>
          <w:rFonts w:ascii="Times New Roman" w:hAnsi="Times New Roman" w:cs="Times New Roman"/>
          <w:sz w:val="28"/>
          <w:szCs w:val="28"/>
        </w:rPr>
        <w:t xml:space="preserve">Ответственным исполнителем </w:t>
      </w:r>
      <w:r w:rsidR="00573E4B">
        <w:rPr>
          <w:rFonts w:ascii="Times New Roman" w:hAnsi="Times New Roman" w:cs="Times New Roman"/>
          <w:sz w:val="28"/>
          <w:szCs w:val="28"/>
        </w:rPr>
        <w:t>муниципальной</w:t>
      </w:r>
      <w:r w:rsidRPr="00F01853">
        <w:rPr>
          <w:rFonts w:ascii="Times New Roman" w:hAnsi="Times New Roman" w:cs="Times New Roman"/>
          <w:sz w:val="28"/>
          <w:szCs w:val="28"/>
        </w:rPr>
        <w:t xml:space="preserve"> программы «</w:t>
      </w:r>
      <w:r w:rsidR="00573E4B" w:rsidRPr="00573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отдельных полномочий </w:t>
      </w:r>
      <w:proofErr w:type="spellStart"/>
      <w:r w:rsidR="00967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17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ябчинского</w:t>
      </w:r>
      <w:proofErr w:type="spellEnd"/>
      <w:r w:rsidR="00573E4B" w:rsidRPr="00573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</w:t>
      </w:r>
      <w:r w:rsidR="00467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="00077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573E4B" w:rsidRPr="00573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914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73E4B" w:rsidRPr="00573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</w:t>
      </w:r>
      <w:r w:rsidRPr="00F01853">
        <w:rPr>
          <w:rFonts w:ascii="Times New Roman" w:hAnsi="Times New Roman" w:cs="Times New Roman"/>
          <w:sz w:val="28"/>
          <w:szCs w:val="28"/>
        </w:rPr>
        <w:t xml:space="preserve">» является </w:t>
      </w:r>
      <w:proofErr w:type="spellStart"/>
      <w:r w:rsidR="00967BA1">
        <w:rPr>
          <w:rFonts w:ascii="Times New Roman" w:hAnsi="Times New Roman" w:cs="Times New Roman"/>
          <w:sz w:val="28"/>
          <w:szCs w:val="28"/>
        </w:rPr>
        <w:t>Р</w:t>
      </w:r>
      <w:r w:rsidR="00617A33">
        <w:rPr>
          <w:rFonts w:ascii="Times New Roman" w:hAnsi="Times New Roman" w:cs="Times New Roman"/>
          <w:sz w:val="28"/>
          <w:szCs w:val="28"/>
        </w:rPr>
        <w:t>ябчинская</w:t>
      </w:r>
      <w:proofErr w:type="spellEnd"/>
      <w:r w:rsidR="00967BA1">
        <w:rPr>
          <w:rFonts w:ascii="Times New Roman" w:hAnsi="Times New Roman" w:cs="Times New Roman"/>
          <w:sz w:val="28"/>
          <w:szCs w:val="28"/>
        </w:rPr>
        <w:t xml:space="preserve"> </w:t>
      </w:r>
      <w:r w:rsidR="00573E4B">
        <w:rPr>
          <w:rFonts w:ascii="Times New Roman" w:hAnsi="Times New Roman" w:cs="Times New Roman"/>
          <w:sz w:val="28"/>
          <w:szCs w:val="28"/>
        </w:rPr>
        <w:t>сельская администрация.</w:t>
      </w:r>
    </w:p>
    <w:p w14:paraId="44E6FF34" w14:textId="78FEDB3B" w:rsidR="009145D0" w:rsidRPr="00194EA9" w:rsidRDefault="009145D0" w:rsidP="009145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1" w:name="_Hlk181709516"/>
      <w:r w:rsidRPr="00883BC9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883BC9">
        <w:rPr>
          <w:rFonts w:ascii="Times New Roman" w:hAnsi="Times New Roman" w:cs="Times New Roman"/>
          <w:b/>
          <w:bCs/>
          <w:sz w:val="28"/>
          <w:szCs w:val="28"/>
        </w:rPr>
        <w:t>непрограммной деятельности</w:t>
      </w:r>
      <w:r w:rsidRPr="00883BC9">
        <w:rPr>
          <w:rFonts w:ascii="Times New Roman" w:hAnsi="Times New Roman" w:cs="Times New Roman"/>
          <w:sz w:val="28"/>
          <w:szCs w:val="28"/>
        </w:rPr>
        <w:t xml:space="preserve"> бюджета за 9 месяцев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83BC9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83BC9">
        <w:rPr>
          <w:rFonts w:ascii="Times New Roman" w:hAnsi="Times New Roman"/>
          <w:sz w:val="28"/>
          <w:szCs w:val="28"/>
        </w:rPr>
        <w:t xml:space="preserve">непрограммная деятельность представлена резервным фондом в сумме </w:t>
      </w:r>
      <w:r>
        <w:rPr>
          <w:rFonts w:ascii="Times New Roman" w:hAnsi="Times New Roman"/>
          <w:sz w:val="28"/>
          <w:szCs w:val="28"/>
        </w:rPr>
        <w:t>21,3</w:t>
      </w:r>
      <w:r w:rsidRPr="00883BC9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лей. В отчетном периоде расходы по непрограммной деятельности производились</w:t>
      </w:r>
      <w:r w:rsidRPr="00194EA9">
        <w:rPr>
          <w:rFonts w:ascii="Times New Roman" w:hAnsi="Times New Roman"/>
          <w:sz w:val="26"/>
          <w:szCs w:val="26"/>
        </w:rPr>
        <w:t xml:space="preserve"> </w:t>
      </w:r>
      <w:r w:rsidRPr="00194EA9">
        <w:rPr>
          <w:rFonts w:ascii="Times New Roman" w:hAnsi="Times New Roman"/>
          <w:sz w:val="28"/>
          <w:szCs w:val="28"/>
        </w:rPr>
        <w:t>и представлены:</w:t>
      </w:r>
    </w:p>
    <w:p w14:paraId="6CD9354B" w14:textId="3B5A3D50" w:rsidR="009145D0" w:rsidRPr="00391E41" w:rsidRDefault="009145D0" w:rsidP="009145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1E41">
        <w:rPr>
          <w:rFonts w:ascii="Times New Roman" w:hAnsi="Times New Roman"/>
          <w:sz w:val="28"/>
          <w:szCs w:val="28"/>
        </w:rPr>
        <w:t>- резервным фондом, в сумме 1</w:t>
      </w:r>
      <w:r>
        <w:rPr>
          <w:rFonts w:ascii="Times New Roman" w:hAnsi="Times New Roman"/>
          <w:sz w:val="28"/>
          <w:szCs w:val="28"/>
        </w:rPr>
        <w:t>1</w:t>
      </w:r>
      <w:r w:rsidRPr="00391E41">
        <w:rPr>
          <w:rFonts w:ascii="Times New Roman" w:hAnsi="Times New Roman"/>
          <w:sz w:val="28"/>
          <w:szCs w:val="28"/>
        </w:rPr>
        <w:t>,0 тыс. рублей;</w:t>
      </w:r>
    </w:p>
    <w:p w14:paraId="63DE826B" w14:textId="671C7156" w:rsidR="009145D0" w:rsidRDefault="009145D0" w:rsidP="009145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1E41">
        <w:rPr>
          <w:rFonts w:ascii="Times New Roman" w:hAnsi="Times New Roman"/>
          <w:sz w:val="28"/>
          <w:szCs w:val="28"/>
        </w:rPr>
        <w:t xml:space="preserve">- проведение выборов </w:t>
      </w:r>
      <w:r>
        <w:rPr>
          <w:rFonts w:ascii="Times New Roman" w:hAnsi="Times New Roman"/>
          <w:sz w:val="28"/>
          <w:szCs w:val="28"/>
        </w:rPr>
        <w:t>11,3</w:t>
      </w:r>
      <w:r w:rsidRPr="00391E41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.</w:t>
      </w:r>
    </w:p>
    <w:p w14:paraId="0E43FF3D" w14:textId="77777777" w:rsidR="009145D0" w:rsidRPr="002462AB" w:rsidRDefault="009145D0" w:rsidP="009145D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462AB">
        <w:rPr>
          <w:rFonts w:ascii="Times New Roman" w:hAnsi="Times New Roman"/>
          <w:b/>
          <w:i/>
          <w:sz w:val="28"/>
          <w:szCs w:val="28"/>
        </w:rPr>
        <w:t>Контрольно-счетная палата предлагает, в целях эффективной реализации мероприятий муниципальных программ и достижения запланированных результатов, исполнителю муниципальной программы необходимо активизировать работу по реализации плановых мероприятий, либо перераспределить не используемые плановые бюджетные ассигнования.</w:t>
      </w:r>
    </w:p>
    <w:bookmarkEnd w:id="11"/>
    <w:p w14:paraId="4934EBB9" w14:textId="77777777" w:rsidR="009145D0" w:rsidRPr="00391E41" w:rsidRDefault="009145D0" w:rsidP="009145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A3EDE78" w14:textId="77777777" w:rsidR="00106066" w:rsidRDefault="00106066" w:rsidP="00E15E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F3DFD" w14:textId="4E79D9A6" w:rsidR="007F0C8D" w:rsidRPr="00827229" w:rsidRDefault="009145D0" w:rsidP="00E15E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F0C8D" w:rsidRPr="00827229">
        <w:rPr>
          <w:rFonts w:ascii="Times New Roman" w:hAnsi="Times New Roman" w:cs="Times New Roman"/>
          <w:b/>
          <w:sz w:val="28"/>
          <w:szCs w:val="28"/>
        </w:rPr>
        <w:t>Дефицит (профицит) бюджета и источники внутреннего</w:t>
      </w:r>
    </w:p>
    <w:p w14:paraId="59F9D96B" w14:textId="77777777" w:rsidR="007F0C8D" w:rsidRPr="007F0C8D" w:rsidRDefault="007F0C8D" w:rsidP="00E15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C8D">
        <w:rPr>
          <w:rFonts w:ascii="Times New Roman" w:hAnsi="Times New Roman" w:cs="Times New Roman"/>
          <w:b/>
          <w:sz w:val="28"/>
          <w:szCs w:val="28"/>
        </w:rPr>
        <w:t>финансирования дефицита бюджета</w:t>
      </w:r>
    </w:p>
    <w:p w14:paraId="13EB4013" w14:textId="25294D59" w:rsidR="009145D0" w:rsidRPr="009145D0" w:rsidRDefault="007377F7" w:rsidP="009145D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12" w:name="_Hlk108775021"/>
      <w:r w:rsidRPr="009145D0">
        <w:rPr>
          <w:rFonts w:ascii="Times New Roman" w:hAnsi="Times New Roman"/>
          <w:sz w:val="28"/>
          <w:szCs w:val="28"/>
        </w:rPr>
        <w:t xml:space="preserve">           </w:t>
      </w:r>
      <w:r w:rsidR="009145D0" w:rsidRPr="009145D0">
        <w:rPr>
          <w:rFonts w:ascii="Times New Roman" w:hAnsi="Times New Roman"/>
          <w:sz w:val="28"/>
          <w:szCs w:val="28"/>
        </w:rPr>
        <w:t>Первоначально бюджет на 2024 год по доходам и расходам утвержден сбалансированным, В отчетном периоде внесены изменения, дефицит бюджета утвержден в сумме 6,1 тыс. рублей. В состав источников внутреннего финансирования дефицита бюджета включены остатки средств на счетах по учету средств бюджета.</w:t>
      </w:r>
    </w:p>
    <w:p w14:paraId="4305C329" w14:textId="464DFA46" w:rsidR="009145D0" w:rsidRPr="009145D0" w:rsidRDefault="009145D0" w:rsidP="009145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_Hlk181709658"/>
      <w:r w:rsidRPr="009145D0">
        <w:rPr>
          <w:rFonts w:ascii="Times New Roman" w:hAnsi="Times New Roman"/>
          <w:sz w:val="28"/>
          <w:szCs w:val="28"/>
        </w:rPr>
        <w:t xml:space="preserve">Внутренний муниципальный долг </w:t>
      </w:r>
      <w:proofErr w:type="spellStart"/>
      <w:r w:rsidR="00B62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Рябчинского</w:t>
      </w:r>
      <w:proofErr w:type="spellEnd"/>
      <w:r w:rsidRPr="009145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</w:t>
      </w:r>
      <w:r w:rsidRPr="009145D0">
        <w:rPr>
          <w:rFonts w:ascii="Times New Roman" w:hAnsi="Times New Roman"/>
          <w:sz w:val="28"/>
          <w:szCs w:val="28"/>
        </w:rPr>
        <w:t>равен 0,0 тыс. рублей.</w:t>
      </w:r>
    </w:p>
    <w:p w14:paraId="1EFE5FEE" w14:textId="6C653948" w:rsidR="000A4600" w:rsidRPr="00B62874" w:rsidRDefault="009145D0" w:rsidP="00B62874">
      <w:pPr>
        <w:tabs>
          <w:tab w:val="left" w:pos="426"/>
          <w:tab w:val="left" w:pos="1100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  <w:highlight w:val="lightGray"/>
        </w:rPr>
      </w:pPr>
      <w:r w:rsidRPr="009145D0">
        <w:rPr>
          <w:rFonts w:ascii="Times New Roman" w:hAnsi="Times New Roman"/>
          <w:sz w:val="28"/>
          <w:szCs w:val="28"/>
        </w:rPr>
        <w:tab/>
      </w:r>
      <w:r w:rsidRPr="009145D0">
        <w:rPr>
          <w:rFonts w:ascii="Times New Roman" w:hAnsi="Times New Roman"/>
          <w:sz w:val="28"/>
          <w:szCs w:val="28"/>
        </w:rPr>
        <w:tab/>
      </w:r>
      <w:bookmarkEnd w:id="12"/>
    </w:p>
    <w:bookmarkEnd w:id="13"/>
    <w:p w14:paraId="6709B4E4" w14:textId="323065CB" w:rsidR="00FD2463" w:rsidRPr="00FD65A6" w:rsidRDefault="005A0FD8" w:rsidP="00FD65A6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5A6">
        <w:rPr>
          <w:rFonts w:ascii="Times New Roman" w:hAnsi="Times New Roman" w:cs="Times New Roman"/>
          <w:b/>
          <w:sz w:val="28"/>
          <w:szCs w:val="28"/>
        </w:rPr>
        <w:t>Выводы</w:t>
      </w:r>
    </w:p>
    <w:p w14:paraId="75659149" w14:textId="12689657" w:rsidR="00B62874" w:rsidRDefault="00B62874" w:rsidP="00B62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14" w:name="_Hlk181709714"/>
      <w:r w:rsidRPr="009E6390">
        <w:rPr>
          <w:rFonts w:ascii="Times New Roman" w:hAnsi="Times New Roman" w:cs="Times New Roman"/>
          <w:sz w:val="28"/>
          <w:szCs w:val="28"/>
        </w:rPr>
        <w:t xml:space="preserve">К внешней проверке представлена отчетность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 w:rsidRPr="009E6390"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</w:t>
      </w:r>
      <w:r w:rsidRPr="009E6390">
        <w:rPr>
          <w:rFonts w:ascii="Times New Roman" w:hAnsi="Times New Roman" w:cs="Times New Roman"/>
          <w:sz w:val="28"/>
          <w:szCs w:val="28"/>
        </w:rPr>
        <w:lastRenderedPageBreak/>
        <w:t>Брянской области. Состав отчета об исполнении бюджета поселения сформирован в соответствии с Инструкцией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</w:t>
      </w:r>
      <w:r w:rsidRPr="0015492F">
        <w:rPr>
          <w:rFonts w:ascii="Times New Roman" w:hAnsi="Times New Roman" w:cs="Times New Roman"/>
          <w:sz w:val="28"/>
          <w:szCs w:val="28"/>
        </w:rPr>
        <w:t xml:space="preserve">191н </w:t>
      </w:r>
      <w:r w:rsidRPr="0015492F">
        <w:rPr>
          <w:rFonts w:ascii="Times New Roman" w:hAnsi="Times New Roman"/>
          <w:sz w:val="28"/>
          <w:szCs w:val="28"/>
        </w:rPr>
        <w:t>(далее – Инструкция № 191н).</w:t>
      </w:r>
    </w:p>
    <w:p w14:paraId="54839448" w14:textId="515C4100" w:rsidR="00B62874" w:rsidRDefault="00B62874" w:rsidP="00B62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15492F">
        <w:rPr>
          <w:rFonts w:ascii="Times New Roman" w:hAnsi="Times New Roman"/>
          <w:sz w:val="28"/>
          <w:szCs w:val="28"/>
        </w:rPr>
        <w:t xml:space="preserve">В рамках проведенной внешней проверки отчетности об исполнении бюджета сельского поселения за </w:t>
      </w:r>
      <w:r>
        <w:rPr>
          <w:rFonts w:ascii="Times New Roman" w:hAnsi="Times New Roman"/>
          <w:sz w:val="28"/>
          <w:szCs w:val="28"/>
        </w:rPr>
        <w:t>9 месяцев</w:t>
      </w:r>
      <w:r w:rsidRPr="0015492F">
        <w:rPr>
          <w:rFonts w:ascii="Times New Roman" w:hAnsi="Times New Roman"/>
          <w:sz w:val="28"/>
          <w:szCs w:val="28"/>
        </w:rPr>
        <w:t xml:space="preserve"> 2024 года проанализирована полнота и правильность заполнения форм бюджетной отчетности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5492F">
        <w:rPr>
          <w:rFonts w:ascii="Times New Roman" w:hAnsi="Times New Roman"/>
          <w:sz w:val="28"/>
          <w:szCs w:val="28"/>
        </w:rPr>
        <w:t>бюджетная отчетность представлена на бумажном носителе в соответствии с требованиями пункта 4 Инструкции № 191н</w:t>
      </w:r>
      <w:bookmarkEnd w:id="14"/>
      <w:r>
        <w:rPr>
          <w:rFonts w:ascii="Times New Roman" w:hAnsi="Times New Roman"/>
          <w:sz w:val="28"/>
          <w:szCs w:val="28"/>
        </w:rPr>
        <w:t>.</w:t>
      </w:r>
    </w:p>
    <w:p w14:paraId="5165D116" w14:textId="1E53A06D" w:rsidR="007C6E56" w:rsidRPr="007C6E56" w:rsidRDefault="007C6E56" w:rsidP="007C6E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15" w:name="_Hlk181709885"/>
      <w:r>
        <w:rPr>
          <w:rFonts w:ascii="Times New Roman" w:hAnsi="Times New Roman" w:cs="Times New Roman"/>
          <w:b/>
          <w:bCs/>
          <w:i/>
          <w:sz w:val="28"/>
          <w:szCs w:val="28"/>
        </w:rPr>
        <w:t>П</w:t>
      </w:r>
      <w:r w:rsidRPr="00E227F0">
        <w:rPr>
          <w:rFonts w:ascii="Times New Roman" w:hAnsi="Times New Roman" w:cs="Times New Roman"/>
          <w:b/>
          <w:bCs/>
          <w:i/>
          <w:sz w:val="28"/>
          <w:szCs w:val="28"/>
        </w:rPr>
        <w:t>о итогам исполнения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доходной части </w:t>
      </w:r>
      <w:r w:rsidRPr="00E227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бюджета за 9 месяцев 2024 года отмечено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 целом </w:t>
      </w:r>
      <w:r w:rsidRPr="00E227F0">
        <w:rPr>
          <w:rFonts w:ascii="Times New Roman" w:hAnsi="Times New Roman" w:cs="Times New Roman"/>
          <w:b/>
          <w:bCs/>
          <w:i/>
          <w:sz w:val="28"/>
          <w:szCs w:val="28"/>
        </w:rPr>
        <w:t>плановое выполнения прогнозных показателей доходной части бюджета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за исключением плановых показателей в части неналоговых поступлений с 0,0 процентов</w:t>
      </w:r>
      <w:r w:rsidRPr="00E227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</w:p>
    <w:p w14:paraId="3FF6B90E" w14:textId="0510ADFE" w:rsidR="00B62874" w:rsidRPr="00E227F0" w:rsidRDefault="00F23E25" w:rsidP="00B628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</w:t>
      </w:r>
      <w:r w:rsidR="00B62874"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="00B62874" w:rsidRPr="00391E41">
        <w:rPr>
          <w:rFonts w:ascii="Times New Roman" w:hAnsi="Times New Roman"/>
          <w:b/>
          <w:bCs/>
          <w:i/>
          <w:color w:val="000000"/>
          <w:sz w:val="28"/>
          <w:szCs w:val="28"/>
        </w:rPr>
        <w:t>ояснительная записка не раскрывает</w:t>
      </w:r>
      <w:r w:rsidR="00B62874" w:rsidRPr="006905C6">
        <w:rPr>
          <w:rFonts w:ascii="Times New Roman" w:hAnsi="Times New Roman"/>
          <w:b/>
          <w:i/>
          <w:color w:val="000000"/>
          <w:sz w:val="28"/>
          <w:szCs w:val="28"/>
        </w:rPr>
        <w:t xml:space="preserve"> информации о заключенных соглашениях по представляемым безвозмездным поступлениям, цели поступления субвенции, иных межбюджетных трансфертов, что свидетельствует о недостаточной прозрачности (открытости) бюджета поселения. Нарушены принципы бюджетной системы, установленные статьей 28 БК РФ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.</w:t>
      </w:r>
      <w:r w:rsidR="00B62874" w:rsidRPr="00E227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bookmarkEnd w:id="15"/>
    <w:p w14:paraId="4DBD04A6" w14:textId="2254D256" w:rsidR="007C6E56" w:rsidRPr="009145D0" w:rsidRDefault="007C6E56" w:rsidP="007C6E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итогам анализа выполнения плановых показателей расходной части бюджета отмечен высокий уровень или 100-процентное исполнение по 3 направлениям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08 «Культура-кинематография» 20,0 тыс. рублей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 «Социальная политика» - 10,0 тыс. рублей. Отсутствие исполнения плановых показателей по разделам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03 «Национальная безопасность и правоохранительная деятельность» 0,00 тыс. рублей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04 «Национальная экономика» 0,00 тыс. рублей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17 «Образование» 0,00 тыс. рублей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9145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 «Физическая культура» 0,00 тыс. рублей</w:t>
      </w:r>
    </w:p>
    <w:p w14:paraId="2DFE8B08" w14:textId="67683D21" w:rsidR="00B62874" w:rsidRDefault="00B62874" w:rsidP="007C6E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1B117B" w14:textId="1AF204B4" w:rsidR="00263EDF" w:rsidRPr="007377F7" w:rsidRDefault="00263EDF" w:rsidP="00B6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7F7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5A5A53B" w14:textId="1D722E4C" w:rsidR="00B62874" w:rsidRDefault="00B62874" w:rsidP="00B62874">
      <w:pPr>
        <w:spacing w:after="0" w:line="240" w:lineRule="auto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181709959"/>
      <w:r w:rsidRPr="007B5320">
        <w:rPr>
          <w:rFonts w:ascii="Times New Roman" w:hAnsi="Times New Roman" w:cs="Times New Roman"/>
          <w:sz w:val="28"/>
          <w:szCs w:val="28"/>
        </w:rPr>
        <w:t xml:space="preserve">Направить заключение Контрольно-счетной палаты Дубровского района на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</w:t>
      </w:r>
      <w:r w:rsidRPr="007B5320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7B532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B532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Главе</w:t>
      </w:r>
      <w:r w:rsidRPr="007B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Рябчинской</w:t>
      </w:r>
      <w:proofErr w:type="spellEnd"/>
      <w:r w:rsidRPr="007B5320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й администрации, с</w:t>
      </w:r>
      <w:r w:rsidRPr="00406DE6">
        <w:rPr>
          <w:rFonts w:ascii="Times New Roman" w:hAnsi="Times New Roman" w:cs="Times New Roman"/>
          <w:sz w:val="28"/>
          <w:szCs w:val="28"/>
        </w:rPr>
        <w:t xml:space="preserve"> предложениями: </w:t>
      </w:r>
    </w:p>
    <w:p w14:paraId="3EC069A1" w14:textId="3874F55E" w:rsidR="00B62874" w:rsidRPr="00566673" w:rsidRDefault="00B62874" w:rsidP="00B62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</w:t>
      </w:r>
      <w:r w:rsidRPr="00566673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/>
          <w:sz w:val="28"/>
          <w:szCs w:val="28"/>
        </w:rPr>
        <w:t>Рябчинского</w:t>
      </w:r>
      <w:proofErr w:type="spellEnd"/>
      <w:r w:rsidRPr="00566673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>поселения</w:t>
      </w:r>
      <w:r w:rsidRPr="00566673">
        <w:rPr>
          <w:rFonts w:ascii="Times New Roman" w:hAnsi="Times New Roman"/>
          <w:sz w:val="28"/>
          <w:szCs w:val="28"/>
        </w:rPr>
        <w:t xml:space="preserve"> устранить замечания, выявленные при проведении внешней проверки исполнения бюджета   </w:t>
      </w:r>
      <w:proofErr w:type="spellStart"/>
      <w:r>
        <w:rPr>
          <w:rFonts w:ascii="Times New Roman" w:hAnsi="Times New Roman"/>
          <w:sz w:val="28"/>
          <w:szCs w:val="28"/>
        </w:rPr>
        <w:t>Рябчинского</w:t>
      </w:r>
      <w:proofErr w:type="spellEnd"/>
      <w:r w:rsidRPr="00566673">
        <w:rPr>
          <w:rFonts w:ascii="Times New Roman" w:hAnsi="Times New Roman"/>
          <w:sz w:val="28"/>
          <w:szCs w:val="28"/>
        </w:rPr>
        <w:t xml:space="preserve"> сельского поселения за </w:t>
      </w:r>
      <w:r>
        <w:rPr>
          <w:rFonts w:ascii="Times New Roman" w:hAnsi="Times New Roman"/>
          <w:sz w:val="28"/>
          <w:szCs w:val="28"/>
        </w:rPr>
        <w:t>9 месяцев</w:t>
      </w:r>
      <w:r w:rsidRPr="00566673">
        <w:rPr>
          <w:rFonts w:ascii="Times New Roman" w:hAnsi="Times New Roman"/>
          <w:sz w:val="28"/>
          <w:szCs w:val="28"/>
        </w:rPr>
        <w:t xml:space="preserve"> 2024 года.</w:t>
      </w:r>
    </w:p>
    <w:p w14:paraId="76A10ADE" w14:textId="77777777" w:rsidR="00B62874" w:rsidRPr="00566673" w:rsidRDefault="00B62874" w:rsidP="00B62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566673">
        <w:rPr>
          <w:rFonts w:ascii="Times New Roman" w:hAnsi="Times New Roman"/>
          <w:sz w:val="28"/>
          <w:szCs w:val="28"/>
        </w:rPr>
        <w:t>ормирование отчетности производить в строгом соответствии с требованиями Инструкции о порядке составления и представления годовой, квартальной и месячной бюджетной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г. № 191-н.</w:t>
      </w:r>
    </w:p>
    <w:p w14:paraId="1B2AEE7F" w14:textId="77777777" w:rsidR="00B62874" w:rsidRPr="00566673" w:rsidRDefault="00B62874" w:rsidP="00B62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7" w:name="_Hlk179965147"/>
      <w:r>
        <w:rPr>
          <w:rFonts w:ascii="Times New Roman" w:hAnsi="Times New Roman"/>
          <w:sz w:val="28"/>
          <w:szCs w:val="28"/>
        </w:rPr>
        <w:lastRenderedPageBreak/>
        <w:t>- г</w:t>
      </w:r>
      <w:r w:rsidRPr="00566673">
        <w:rPr>
          <w:rFonts w:ascii="Times New Roman" w:hAnsi="Times New Roman"/>
          <w:sz w:val="28"/>
          <w:szCs w:val="28"/>
        </w:rPr>
        <w:t>лавн</w:t>
      </w:r>
      <w:r>
        <w:rPr>
          <w:rFonts w:ascii="Times New Roman" w:hAnsi="Times New Roman"/>
          <w:sz w:val="28"/>
          <w:szCs w:val="28"/>
        </w:rPr>
        <w:t>ому</w:t>
      </w:r>
      <w:r w:rsidRPr="00566673">
        <w:rPr>
          <w:rFonts w:ascii="Times New Roman" w:hAnsi="Times New Roman"/>
          <w:sz w:val="28"/>
          <w:szCs w:val="28"/>
        </w:rPr>
        <w:t xml:space="preserve"> администратор</w:t>
      </w:r>
      <w:r>
        <w:rPr>
          <w:rFonts w:ascii="Times New Roman" w:hAnsi="Times New Roman"/>
          <w:sz w:val="28"/>
          <w:szCs w:val="28"/>
        </w:rPr>
        <w:t>у</w:t>
      </w:r>
      <w:r w:rsidRPr="00566673">
        <w:rPr>
          <w:rFonts w:ascii="Times New Roman" w:hAnsi="Times New Roman"/>
          <w:sz w:val="28"/>
          <w:szCs w:val="28"/>
        </w:rPr>
        <w:t xml:space="preserve"> доходов бюджета поселения принять действенные меры по совершенствованию администрирования доходных источников.</w:t>
      </w:r>
    </w:p>
    <w:p w14:paraId="590C3DC0" w14:textId="77777777" w:rsidR="00B62874" w:rsidRPr="00566673" w:rsidRDefault="00B62874" w:rsidP="00B62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</w:t>
      </w:r>
      <w:r w:rsidRPr="00566673">
        <w:rPr>
          <w:rFonts w:ascii="Times New Roman" w:hAnsi="Times New Roman"/>
          <w:sz w:val="28"/>
          <w:szCs w:val="28"/>
        </w:rPr>
        <w:t>лавн</w:t>
      </w:r>
      <w:r>
        <w:rPr>
          <w:rFonts w:ascii="Times New Roman" w:hAnsi="Times New Roman"/>
          <w:sz w:val="28"/>
          <w:szCs w:val="28"/>
        </w:rPr>
        <w:t>ому</w:t>
      </w:r>
      <w:r w:rsidRPr="00566673">
        <w:rPr>
          <w:rFonts w:ascii="Times New Roman" w:hAnsi="Times New Roman"/>
          <w:sz w:val="28"/>
          <w:szCs w:val="28"/>
        </w:rPr>
        <w:t xml:space="preserve"> администратор</w:t>
      </w:r>
      <w:r>
        <w:rPr>
          <w:rFonts w:ascii="Times New Roman" w:hAnsi="Times New Roman"/>
          <w:sz w:val="28"/>
          <w:szCs w:val="28"/>
        </w:rPr>
        <w:t>у</w:t>
      </w:r>
      <w:r w:rsidRPr="00566673">
        <w:rPr>
          <w:rFonts w:ascii="Times New Roman" w:hAnsi="Times New Roman"/>
          <w:sz w:val="28"/>
          <w:szCs w:val="28"/>
        </w:rPr>
        <w:t xml:space="preserve"> средств бюджета поселения принять меры по активизации работы по реализации плановых мероприятий по расходам.</w:t>
      </w:r>
    </w:p>
    <w:p w14:paraId="45A9D0C2" w14:textId="2E186E9A" w:rsidR="00B62874" w:rsidRPr="00566673" w:rsidRDefault="00B62874" w:rsidP="00B628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_Hlk179965351"/>
      <w:bookmarkEnd w:id="17"/>
      <w:r w:rsidRPr="0056667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6673">
        <w:rPr>
          <w:rFonts w:ascii="Times New Roman" w:hAnsi="Times New Roman"/>
          <w:sz w:val="28"/>
          <w:szCs w:val="28"/>
        </w:rPr>
        <w:t xml:space="preserve">учетом анализа исполнения бюджета за </w:t>
      </w:r>
      <w:r>
        <w:rPr>
          <w:rFonts w:ascii="Times New Roman" w:hAnsi="Times New Roman"/>
          <w:sz w:val="28"/>
          <w:szCs w:val="28"/>
        </w:rPr>
        <w:t xml:space="preserve">9 месяцев </w:t>
      </w:r>
      <w:r w:rsidRPr="00566673">
        <w:rPr>
          <w:rFonts w:ascii="Times New Roman" w:hAnsi="Times New Roman"/>
          <w:sz w:val="28"/>
          <w:szCs w:val="28"/>
        </w:rPr>
        <w:t xml:space="preserve">2024 года Контрольно-счетная палата </w:t>
      </w:r>
      <w:r>
        <w:rPr>
          <w:rFonts w:ascii="Times New Roman" w:hAnsi="Times New Roman"/>
          <w:sz w:val="28"/>
          <w:szCs w:val="28"/>
        </w:rPr>
        <w:t>Дубровского</w:t>
      </w:r>
      <w:r w:rsidRPr="00566673">
        <w:rPr>
          <w:rFonts w:ascii="Times New Roman" w:hAnsi="Times New Roman"/>
          <w:sz w:val="28"/>
          <w:szCs w:val="28"/>
        </w:rPr>
        <w:t xml:space="preserve"> района считает возможным рассмотрение и утверждение отчета об исполнении бюджета на уровне </w:t>
      </w:r>
      <w:proofErr w:type="spellStart"/>
      <w:r>
        <w:rPr>
          <w:rFonts w:ascii="Times New Roman" w:hAnsi="Times New Roman"/>
          <w:sz w:val="28"/>
          <w:szCs w:val="28"/>
        </w:rPr>
        <w:t>Рябчинского</w:t>
      </w:r>
      <w:proofErr w:type="spellEnd"/>
      <w:r w:rsidRPr="00566673">
        <w:rPr>
          <w:rFonts w:ascii="Times New Roman" w:hAnsi="Times New Roman"/>
          <w:sz w:val="28"/>
          <w:szCs w:val="28"/>
        </w:rPr>
        <w:t xml:space="preserve"> сельского Совета народных депутатов.</w:t>
      </w:r>
    </w:p>
    <w:bookmarkEnd w:id="18"/>
    <w:p w14:paraId="1EBA6C6F" w14:textId="77777777" w:rsidR="00B62874" w:rsidRDefault="00B62874" w:rsidP="00B628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DE9C83" w14:textId="77777777" w:rsidR="00B62874" w:rsidRPr="00566673" w:rsidRDefault="00B62874" w:rsidP="00B628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19" w:name="_Hlk179965239"/>
      <w:r w:rsidRPr="00566673">
        <w:rPr>
          <w:rFonts w:ascii="Times New Roman" w:hAnsi="Times New Roman"/>
          <w:sz w:val="28"/>
          <w:szCs w:val="28"/>
        </w:rPr>
        <w:t xml:space="preserve">Настоящее заключение составлено на </w:t>
      </w:r>
      <w:r>
        <w:rPr>
          <w:rFonts w:ascii="Times New Roman" w:hAnsi="Times New Roman"/>
          <w:sz w:val="28"/>
          <w:szCs w:val="28"/>
        </w:rPr>
        <w:t>10</w:t>
      </w:r>
      <w:r w:rsidRPr="00566673">
        <w:rPr>
          <w:rFonts w:ascii="Times New Roman" w:hAnsi="Times New Roman"/>
          <w:sz w:val="28"/>
          <w:szCs w:val="28"/>
        </w:rPr>
        <w:t xml:space="preserve"> листах в двух экземплярах:</w:t>
      </w:r>
      <w:r w:rsidRPr="00566673">
        <w:rPr>
          <w:rFonts w:ascii="Times New Roman" w:hAnsi="Times New Roman"/>
          <w:sz w:val="28"/>
          <w:szCs w:val="28"/>
        </w:rPr>
        <w:tab/>
      </w:r>
    </w:p>
    <w:p w14:paraId="272744A7" w14:textId="77777777" w:rsidR="00B62874" w:rsidRPr="00566673" w:rsidRDefault="00B62874" w:rsidP="00B628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8818646" w14:textId="77777777" w:rsidR="00B62874" w:rsidRPr="00566673" w:rsidRDefault="00B62874" w:rsidP="00B628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6673">
        <w:rPr>
          <w:rFonts w:ascii="Times New Roman" w:hAnsi="Times New Roman"/>
          <w:sz w:val="28"/>
          <w:szCs w:val="28"/>
        </w:rPr>
        <w:t xml:space="preserve">1 экз.- Контрольно-счетная палата </w:t>
      </w:r>
      <w:r>
        <w:rPr>
          <w:rFonts w:ascii="Times New Roman" w:hAnsi="Times New Roman"/>
          <w:sz w:val="28"/>
          <w:szCs w:val="28"/>
        </w:rPr>
        <w:t>Дубровского</w:t>
      </w:r>
      <w:r w:rsidRPr="00566673">
        <w:rPr>
          <w:rFonts w:ascii="Times New Roman" w:hAnsi="Times New Roman"/>
          <w:sz w:val="28"/>
          <w:szCs w:val="28"/>
        </w:rPr>
        <w:t xml:space="preserve"> района</w:t>
      </w:r>
    </w:p>
    <w:p w14:paraId="0C08E979" w14:textId="4A723E13" w:rsidR="00B62874" w:rsidRPr="00566673" w:rsidRDefault="00B62874" w:rsidP="00B628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6673">
        <w:rPr>
          <w:rFonts w:ascii="Times New Roman" w:hAnsi="Times New Roman"/>
          <w:sz w:val="28"/>
          <w:szCs w:val="28"/>
        </w:rPr>
        <w:t xml:space="preserve">2 экз.- </w:t>
      </w:r>
      <w:proofErr w:type="spellStart"/>
      <w:r>
        <w:rPr>
          <w:rFonts w:ascii="Times New Roman" w:hAnsi="Times New Roman"/>
          <w:sz w:val="28"/>
          <w:szCs w:val="28"/>
        </w:rPr>
        <w:t>Рябчинская</w:t>
      </w:r>
      <w:proofErr w:type="spellEnd"/>
      <w:r w:rsidRPr="00566673">
        <w:rPr>
          <w:rFonts w:ascii="Times New Roman" w:hAnsi="Times New Roman"/>
          <w:sz w:val="28"/>
          <w:szCs w:val="28"/>
        </w:rPr>
        <w:t xml:space="preserve"> сельская администрация.</w:t>
      </w:r>
    </w:p>
    <w:bookmarkEnd w:id="19"/>
    <w:p w14:paraId="4CF189B8" w14:textId="77777777" w:rsidR="00B62874" w:rsidRDefault="00B62874" w:rsidP="00B62874">
      <w:pPr>
        <w:spacing w:after="0" w:line="240" w:lineRule="auto"/>
        <w:ind w:left="858"/>
        <w:rPr>
          <w:rFonts w:ascii="Times New Roman" w:hAnsi="Times New Roman" w:cs="Times New Roman"/>
          <w:sz w:val="28"/>
          <w:szCs w:val="28"/>
        </w:rPr>
      </w:pPr>
    </w:p>
    <w:p w14:paraId="693D2B9D" w14:textId="77777777" w:rsidR="00B62874" w:rsidRDefault="00B62874" w:rsidP="00B62874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14:paraId="6ABF02B8" w14:textId="77777777" w:rsidR="00B62874" w:rsidRDefault="00B62874" w:rsidP="00B62874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14:paraId="46BFB898" w14:textId="77777777" w:rsidR="007C6E56" w:rsidRDefault="00B62874" w:rsidP="007C6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C6E56">
        <w:rPr>
          <w:rFonts w:ascii="Times New Roman" w:hAnsi="Times New Roman" w:cs="Times New Roman"/>
          <w:sz w:val="28"/>
          <w:szCs w:val="28"/>
        </w:rPr>
        <w:t xml:space="preserve">контрольно-счётной палаты </w:t>
      </w:r>
    </w:p>
    <w:p w14:paraId="3CD84122" w14:textId="4CC72BB2" w:rsidR="00B62874" w:rsidRDefault="007C6E56" w:rsidP="007C6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Дубровского района          </w:t>
      </w:r>
      <w:r w:rsidR="00B62874">
        <w:rPr>
          <w:rFonts w:ascii="Times New Roman" w:hAnsi="Times New Roman" w:cs="Times New Roman"/>
          <w:sz w:val="28"/>
          <w:szCs w:val="28"/>
        </w:rPr>
        <w:tab/>
      </w:r>
      <w:r w:rsidR="00B62874">
        <w:rPr>
          <w:rFonts w:ascii="Times New Roman" w:hAnsi="Times New Roman" w:cs="Times New Roman"/>
          <w:sz w:val="28"/>
          <w:szCs w:val="28"/>
        </w:rPr>
        <w:tab/>
      </w:r>
      <w:r w:rsidR="00B6287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62874">
        <w:rPr>
          <w:rFonts w:ascii="Times New Roman" w:hAnsi="Times New Roman" w:cs="Times New Roman"/>
          <w:sz w:val="28"/>
          <w:szCs w:val="28"/>
        </w:rPr>
        <w:tab/>
      </w:r>
      <w:r w:rsidR="00B62874">
        <w:rPr>
          <w:rFonts w:ascii="Times New Roman" w:hAnsi="Times New Roman" w:cs="Times New Roman"/>
          <w:sz w:val="28"/>
          <w:szCs w:val="28"/>
        </w:rPr>
        <w:tab/>
        <w:t xml:space="preserve">О.В. </w:t>
      </w:r>
      <w:proofErr w:type="spellStart"/>
      <w:r w:rsidR="00B62874">
        <w:rPr>
          <w:rFonts w:ascii="Times New Roman" w:hAnsi="Times New Roman" w:cs="Times New Roman"/>
          <w:sz w:val="28"/>
          <w:szCs w:val="28"/>
        </w:rPr>
        <w:t>Ромакина</w:t>
      </w:r>
      <w:proofErr w:type="spellEnd"/>
      <w:r w:rsidR="00B62874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6"/>
    <w:p w14:paraId="67E1B340" w14:textId="75602CDA" w:rsidR="00B6461D" w:rsidRDefault="00B6461D" w:rsidP="00B62874">
      <w:pPr>
        <w:spacing w:after="0" w:line="240" w:lineRule="auto"/>
        <w:ind w:firstLine="858"/>
        <w:jc w:val="both"/>
        <w:rPr>
          <w:rFonts w:ascii="Times New Roman" w:hAnsi="Times New Roman" w:cs="Times New Roman"/>
          <w:sz w:val="28"/>
          <w:szCs w:val="28"/>
        </w:rPr>
      </w:pPr>
    </w:p>
    <w:sectPr w:rsidR="00B6461D" w:rsidSect="008A37F7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AC3BD" w14:textId="77777777" w:rsidR="0090020F" w:rsidRDefault="0090020F" w:rsidP="00FB1971">
      <w:pPr>
        <w:spacing w:after="0" w:line="240" w:lineRule="auto"/>
      </w:pPr>
      <w:r>
        <w:separator/>
      </w:r>
    </w:p>
  </w:endnote>
  <w:endnote w:type="continuationSeparator" w:id="0">
    <w:p w14:paraId="31CC6B17" w14:textId="77777777" w:rsidR="0090020F" w:rsidRDefault="0090020F" w:rsidP="00FB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655BF" w14:textId="77777777" w:rsidR="0090020F" w:rsidRDefault="0090020F" w:rsidP="00FB1971">
      <w:pPr>
        <w:spacing w:after="0" w:line="240" w:lineRule="auto"/>
      </w:pPr>
      <w:r>
        <w:separator/>
      </w:r>
    </w:p>
  </w:footnote>
  <w:footnote w:type="continuationSeparator" w:id="0">
    <w:p w14:paraId="428937EB" w14:textId="77777777" w:rsidR="0090020F" w:rsidRDefault="0090020F" w:rsidP="00FB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21358"/>
      <w:docPartObj>
        <w:docPartGallery w:val="Page Numbers (Top of Page)"/>
        <w:docPartUnique/>
      </w:docPartObj>
    </w:sdtPr>
    <w:sdtEndPr/>
    <w:sdtContent>
      <w:p w14:paraId="19C5EBFF" w14:textId="77777777" w:rsidR="00AB5E99" w:rsidRDefault="00AB5E9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8FB5579" w14:textId="77777777" w:rsidR="00AB5E99" w:rsidRDefault="00AB5E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07100"/>
    <w:multiLevelType w:val="hybridMultilevel"/>
    <w:tmpl w:val="511868BA"/>
    <w:lvl w:ilvl="0" w:tplc="220C7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265463"/>
    <w:multiLevelType w:val="multilevel"/>
    <w:tmpl w:val="3DBCE1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6E3EAC"/>
    <w:multiLevelType w:val="hybridMultilevel"/>
    <w:tmpl w:val="E60AB17A"/>
    <w:lvl w:ilvl="0" w:tplc="2FB831E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834"/>
    <w:rsid w:val="00000752"/>
    <w:rsid w:val="000047A6"/>
    <w:rsid w:val="0001088E"/>
    <w:rsid w:val="00021DDA"/>
    <w:rsid w:val="0002246D"/>
    <w:rsid w:val="000310DD"/>
    <w:rsid w:val="00032866"/>
    <w:rsid w:val="000358A3"/>
    <w:rsid w:val="00035E95"/>
    <w:rsid w:val="00036C80"/>
    <w:rsid w:val="0004313F"/>
    <w:rsid w:val="00046287"/>
    <w:rsid w:val="0004677F"/>
    <w:rsid w:val="00050535"/>
    <w:rsid w:val="000553A5"/>
    <w:rsid w:val="0005626F"/>
    <w:rsid w:val="0006389B"/>
    <w:rsid w:val="00064EB3"/>
    <w:rsid w:val="00065A3F"/>
    <w:rsid w:val="00065C89"/>
    <w:rsid w:val="0006623F"/>
    <w:rsid w:val="00071454"/>
    <w:rsid w:val="00074A7D"/>
    <w:rsid w:val="000755AA"/>
    <w:rsid w:val="000766EF"/>
    <w:rsid w:val="00077C9B"/>
    <w:rsid w:val="00084483"/>
    <w:rsid w:val="00090C97"/>
    <w:rsid w:val="0009158E"/>
    <w:rsid w:val="00095C02"/>
    <w:rsid w:val="000A0BF9"/>
    <w:rsid w:val="000A0FF9"/>
    <w:rsid w:val="000A1E24"/>
    <w:rsid w:val="000A4600"/>
    <w:rsid w:val="000A47A3"/>
    <w:rsid w:val="000A5002"/>
    <w:rsid w:val="000A67EC"/>
    <w:rsid w:val="000A72F4"/>
    <w:rsid w:val="000A7BAA"/>
    <w:rsid w:val="000B29A3"/>
    <w:rsid w:val="000B5DDC"/>
    <w:rsid w:val="000B6CF2"/>
    <w:rsid w:val="000C2FDF"/>
    <w:rsid w:val="000C3A0E"/>
    <w:rsid w:val="000C4310"/>
    <w:rsid w:val="000C52D4"/>
    <w:rsid w:val="000D1231"/>
    <w:rsid w:val="000D16E4"/>
    <w:rsid w:val="000D177B"/>
    <w:rsid w:val="000E5973"/>
    <w:rsid w:val="000E66C6"/>
    <w:rsid w:val="000F32F5"/>
    <w:rsid w:val="000F52EF"/>
    <w:rsid w:val="00106066"/>
    <w:rsid w:val="00116E73"/>
    <w:rsid w:val="00123876"/>
    <w:rsid w:val="001260E8"/>
    <w:rsid w:val="00131637"/>
    <w:rsid w:val="00132F35"/>
    <w:rsid w:val="00133722"/>
    <w:rsid w:val="001362FD"/>
    <w:rsid w:val="00141F3D"/>
    <w:rsid w:val="00142762"/>
    <w:rsid w:val="001438A8"/>
    <w:rsid w:val="0014427B"/>
    <w:rsid w:val="00153E46"/>
    <w:rsid w:val="00156160"/>
    <w:rsid w:val="00164E1E"/>
    <w:rsid w:val="001741FF"/>
    <w:rsid w:val="00190177"/>
    <w:rsid w:val="00192FBC"/>
    <w:rsid w:val="00193DA0"/>
    <w:rsid w:val="001A07B0"/>
    <w:rsid w:val="001A2DAF"/>
    <w:rsid w:val="001A3C1F"/>
    <w:rsid w:val="001B0670"/>
    <w:rsid w:val="001B4310"/>
    <w:rsid w:val="001B4E95"/>
    <w:rsid w:val="001B4F13"/>
    <w:rsid w:val="001B575A"/>
    <w:rsid w:val="001B61EC"/>
    <w:rsid w:val="001C169A"/>
    <w:rsid w:val="001C4C85"/>
    <w:rsid w:val="001D257C"/>
    <w:rsid w:val="001D7B72"/>
    <w:rsid w:val="001E6358"/>
    <w:rsid w:val="001F2DF8"/>
    <w:rsid w:val="001F541F"/>
    <w:rsid w:val="002005F4"/>
    <w:rsid w:val="00200D4D"/>
    <w:rsid w:val="00200DD0"/>
    <w:rsid w:val="00202739"/>
    <w:rsid w:val="00210CCE"/>
    <w:rsid w:val="002122D7"/>
    <w:rsid w:val="00214F3B"/>
    <w:rsid w:val="00215124"/>
    <w:rsid w:val="00216F45"/>
    <w:rsid w:val="00217AF6"/>
    <w:rsid w:val="00217F5A"/>
    <w:rsid w:val="00217FB1"/>
    <w:rsid w:val="00222D98"/>
    <w:rsid w:val="00225827"/>
    <w:rsid w:val="00230659"/>
    <w:rsid w:val="00232917"/>
    <w:rsid w:val="002436A1"/>
    <w:rsid w:val="0025250A"/>
    <w:rsid w:val="00252F7F"/>
    <w:rsid w:val="002550B2"/>
    <w:rsid w:val="002556E1"/>
    <w:rsid w:val="00256168"/>
    <w:rsid w:val="002574F1"/>
    <w:rsid w:val="002612D7"/>
    <w:rsid w:val="00262435"/>
    <w:rsid w:val="002639D1"/>
    <w:rsid w:val="00263EDF"/>
    <w:rsid w:val="00266389"/>
    <w:rsid w:val="00271416"/>
    <w:rsid w:val="002744AC"/>
    <w:rsid w:val="002823B6"/>
    <w:rsid w:val="00284A16"/>
    <w:rsid w:val="0028760C"/>
    <w:rsid w:val="002A0E8E"/>
    <w:rsid w:val="002A4440"/>
    <w:rsid w:val="002A4521"/>
    <w:rsid w:val="002A50EA"/>
    <w:rsid w:val="002A61DC"/>
    <w:rsid w:val="002B0C47"/>
    <w:rsid w:val="002B2691"/>
    <w:rsid w:val="002B4280"/>
    <w:rsid w:val="002B441C"/>
    <w:rsid w:val="002B518F"/>
    <w:rsid w:val="002B7945"/>
    <w:rsid w:val="002C4D19"/>
    <w:rsid w:val="002C6C4F"/>
    <w:rsid w:val="002C6E02"/>
    <w:rsid w:val="002D11C3"/>
    <w:rsid w:val="002D136E"/>
    <w:rsid w:val="002D617E"/>
    <w:rsid w:val="002D78D0"/>
    <w:rsid w:val="002D7FB0"/>
    <w:rsid w:val="002E178B"/>
    <w:rsid w:val="002E17E2"/>
    <w:rsid w:val="002E186B"/>
    <w:rsid w:val="002E1C86"/>
    <w:rsid w:val="002E45B7"/>
    <w:rsid w:val="002E45D2"/>
    <w:rsid w:val="002E6980"/>
    <w:rsid w:val="002F2ABC"/>
    <w:rsid w:val="00301079"/>
    <w:rsid w:val="0031296E"/>
    <w:rsid w:val="00317582"/>
    <w:rsid w:val="003248F1"/>
    <w:rsid w:val="00330A8D"/>
    <w:rsid w:val="00330F5D"/>
    <w:rsid w:val="00332BC6"/>
    <w:rsid w:val="00332E30"/>
    <w:rsid w:val="0033679C"/>
    <w:rsid w:val="00341735"/>
    <w:rsid w:val="003536EF"/>
    <w:rsid w:val="00355BF2"/>
    <w:rsid w:val="00356FBF"/>
    <w:rsid w:val="00357E87"/>
    <w:rsid w:val="003616B0"/>
    <w:rsid w:val="00381300"/>
    <w:rsid w:val="003867BC"/>
    <w:rsid w:val="00387EE8"/>
    <w:rsid w:val="00392AD1"/>
    <w:rsid w:val="00395A57"/>
    <w:rsid w:val="003A076B"/>
    <w:rsid w:val="003B48C1"/>
    <w:rsid w:val="003B5D6B"/>
    <w:rsid w:val="003B5FCC"/>
    <w:rsid w:val="003B69D8"/>
    <w:rsid w:val="003C19B1"/>
    <w:rsid w:val="003C38C6"/>
    <w:rsid w:val="003D405E"/>
    <w:rsid w:val="003D6189"/>
    <w:rsid w:val="003E20A6"/>
    <w:rsid w:val="003E2B24"/>
    <w:rsid w:val="003E3277"/>
    <w:rsid w:val="003E41B5"/>
    <w:rsid w:val="003E534A"/>
    <w:rsid w:val="003E68D1"/>
    <w:rsid w:val="003F01C0"/>
    <w:rsid w:val="003F6EAE"/>
    <w:rsid w:val="00402683"/>
    <w:rsid w:val="00406DE6"/>
    <w:rsid w:val="00407E77"/>
    <w:rsid w:val="00411D97"/>
    <w:rsid w:val="00414955"/>
    <w:rsid w:val="004150AD"/>
    <w:rsid w:val="0041582D"/>
    <w:rsid w:val="00416E13"/>
    <w:rsid w:val="00420E2D"/>
    <w:rsid w:val="004255D3"/>
    <w:rsid w:val="004272FE"/>
    <w:rsid w:val="00431132"/>
    <w:rsid w:val="00434690"/>
    <w:rsid w:val="00443E68"/>
    <w:rsid w:val="00454B80"/>
    <w:rsid w:val="00455929"/>
    <w:rsid w:val="00460589"/>
    <w:rsid w:val="00462F9F"/>
    <w:rsid w:val="004639E1"/>
    <w:rsid w:val="0046725F"/>
    <w:rsid w:val="0047079F"/>
    <w:rsid w:val="00471C39"/>
    <w:rsid w:val="00476090"/>
    <w:rsid w:val="00485A62"/>
    <w:rsid w:val="0048634E"/>
    <w:rsid w:val="00490AFD"/>
    <w:rsid w:val="00492FC9"/>
    <w:rsid w:val="00493325"/>
    <w:rsid w:val="004B4F97"/>
    <w:rsid w:val="004B5AE3"/>
    <w:rsid w:val="004C4C46"/>
    <w:rsid w:val="004C7759"/>
    <w:rsid w:val="004D27E6"/>
    <w:rsid w:val="004D5D74"/>
    <w:rsid w:val="004D7434"/>
    <w:rsid w:val="004E017E"/>
    <w:rsid w:val="004E16CA"/>
    <w:rsid w:val="004E6206"/>
    <w:rsid w:val="004F0C41"/>
    <w:rsid w:val="0050193B"/>
    <w:rsid w:val="00506B0F"/>
    <w:rsid w:val="00511811"/>
    <w:rsid w:val="00512D99"/>
    <w:rsid w:val="00515F3D"/>
    <w:rsid w:val="00525551"/>
    <w:rsid w:val="005271D3"/>
    <w:rsid w:val="00533ECC"/>
    <w:rsid w:val="0053546A"/>
    <w:rsid w:val="00536E4B"/>
    <w:rsid w:val="005415E8"/>
    <w:rsid w:val="00541D21"/>
    <w:rsid w:val="00541E7D"/>
    <w:rsid w:val="005423CF"/>
    <w:rsid w:val="0054399D"/>
    <w:rsid w:val="00546C9C"/>
    <w:rsid w:val="00547262"/>
    <w:rsid w:val="0055085C"/>
    <w:rsid w:val="00557FD9"/>
    <w:rsid w:val="00560B60"/>
    <w:rsid w:val="0057355F"/>
    <w:rsid w:val="00573E4B"/>
    <w:rsid w:val="0059445B"/>
    <w:rsid w:val="005A0FD8"/>
    <w:rsid w:val="005A3BBA"/>
    <w:rsid w:val="005A5A62"/>
    <w:rsid w:val="005A7B4E"/>
    <w:rsid w:val="005B0814"/>
    <w:rsid w:val="005B0C1B"/>
    <w:rsid w:val="005B2272"/>
    <w:rsid w:val="005B4D1B"/>
    <w:rsid w:val="005B5FD3"/>
    <w:rsid w:val="005B627F"/>
    <w:rsid w:val="005D2E1A"/>
    <w:rsid w:val="005D492D"/>
    <w:rsid w:val="005E0187"/>
    <w:rsid w:val="005E093A"/>
    <w:rsid w:val="005E0D70"/>
    <w:rsid w:val="005E1F7A"/>
    <w:rsid w:val="005E4549"/>
    <w:rsid w:val="005E5ADF"/>
    <w:rsid w:val="005E79D6"/>
    <w:rsid w:val="005F7EAF"/>
    <w:rsid w:val="00601B82"/>
    <w:rsid w:val="00606493"/>
    <w:rsid w:val="00610BCF"/>
    <w:rsid w:val="00613EF7"/>
    <w:rsid w:val="006147E7"/>
    <w:rsid w:val="00614EF4"/>
    <w:rsid w:val="00615C1B"/>
    <w:rsid w:val="00617A33"/>
    <w:rsid w:val="00620173"/>
    <w:rsid w:val="006214B3"/>
    <w:rsid w:val="006344F8"/>
    <w:rsid w:val="006357FB"/>
    <w:rsid w:val="006373BA"/>
    <w:rsid w:val="00641377"/>
    <w:rsid w:val="00642E1F"/>
    <w:rsid w:val="006433D6"/>
    <w:rsid w:val="00651D80"/>
    <w:rsid w:val="00652249"/>
    <w:rsid w:val="0065381D"/>
    <w:rsid w:val="0065619F"/>
    <w:rsid w:val="00656642"/>
    <w:rsid w:val="00657DA5"/>
    <w:rsid w:val="00663E6B"/>
    <w:rsid w:val="00673AB4"/>
    <w:rsid w:val="00680FDC"/>
    <w:rsid w:val="00692496"/>
    <w:rsid w:val="006A3F0F"/>
    <w:rsid w:val="006B21A9"/>
    <w:rsid w:val="006C03AD"/>
    <w:rsid w:val="006C0646"/>
    <w:rsid w:val="006C4F91"/>
    <w:rsid w:val="006C7959"/>
    <w:rsid w:val="006D0DE7"/>
    <w:rsid w:val="006D2877"/>
    <w:rsid w:val="006E104F"/>
    <w:rsid w:val="006E38C7"/>
    <w:rsid w:val="006E4EDA"/>
    <w:rsid w:val="006F0778"/>
    <w:rsid w:val="006F2DAA"/>
    <w:rsid w:val="006F3988"/>
    <w:rsid w:val="006F3AF0"/>
    <w:rsid w:val="006F4801"/>
    <w:rsid w:val="006F7A6E"/>
    <w:rsid w:val="007003B1"/>
    <w:rsid w:val="0070165F"/>
    <w:rsid w:val="00706BF4"/>
    <w:rsid w:val="00706F4E"/>
    <w:rsid w:val="00712FDC"/>
    <w:rsid w:val="00714519"/>
    <w:rsid w:val="00721DED"/>
    <w:rsid w:val="007232C1"/>
    <w:rsid w:val="0072340D"/>
    <w:rsid w:val="007347C0"/>
    <w:rsid w:val="007377F7"/>
    <w:rsid w:val="00755C26"/>
    <w:rsid w:val="007612D7"/>
    <w:rsid w:val="00766EF3"/>
    <w:rsid w:val="007704B4"/>
    <w:rsid w:val="00772821"/>
    <w:rsid w:val="00777762"/>
    <w:rsid w:val="00790F92"/>
    <w:rsid w:val="00791C39"/>
    <w:rsid w:val="00793149"/>
    <w:rsid w:val="007949D9"/>
    <w:rsid w:val="007952B6"/>
    <w:rsid w:val="007A06AE"/>
    <w:rsid w:val="007A215A"/>
    <w:rsid w:val="007A3DA2"/>
    <w:rsid w:val="007A473F"/>
    <w:rsid w:val="007A7BC7"/>
    <w:rsid w:val="007B05B9"/>
    <w:rsid w:val="007B4ECF"/>
    <w:rsid w:val="007B5320"/>
    <w:rsid w:val="007B6852"/>
    <w:rsid w:val="007C6E56"/>
    <w:rsid w:val="007D00C8"/>
    <w:rsid w:val="007D1C7E"/>
    <w:rsid w:val="007D29D6"/>
    <w:rsid w:val="007D6CA4"/>
    <w:rsid w:val="007D7946"/>
    <w:rsid w:val="007D7CA7"/>
    <w:rsid w:val="007E39F1"/>
    <w:rsid w:val="007E4082"/>
    <w:rsid w:val="007E4559"/>
    <w:rsid w:val="007E6F36"/>
    <w:rsid w:val="007F0C8D"/>
    <w:rsid w:val="007F2D67"/>
    <w:rsid w:val="007F310D"/>
    <w:rsid w:val="007F5DED"/>
    <w:rsid w:val="007F6E4C"/>
    <w:rsid w:val="00800107"/>
    <w:rsid w:val="00804549"/>
    <w:rsid w:val="008136D8"/>
    <w:rsid w:val="00813966"/>
    <w:rsid w:val="00813F08"/>
    <w:rsid w:val="008177D9"/>
    <w:rsid w:val="008213BD"/>
    <w:rsid w:val="00822BF4"/>
    <w:rsid w:val="00823721"/>
    <w:rsid w:val="00823A1D"/>
    <w:rsid w:val="00825133"/>
    <w:rsid w:val="00827229"/>
    <w:rsid w:val="00827865"/>
    <w:rsid w:val="00834F73"/>
    <w:rsid w:val="00842961"/>
    <w:rsid w:val="00844040"/>
    <w:rsid w:val="00847509"/>
    <w:rsid w:val="008539D4"/>
    <w:rsid w:val="00863BC1"/>
    <w:rsid w:val="0087162D"/>
    <w:rsid w:val="00875F0F"/>
    <w:rsid w:val="00877222"/>
    <w:rsid w:val="0087739C"/>
    <w:rsid w:val="00877792"/>
    <w:rsid w:val="00880835"/>
    <w:rsid w:val="00891F74"/>
    <w:rsid w:val="00892578"/>
    <w:rsid w:val="008A11DB"/>
    <w:rsid w:val="008A2790"/>
    <w:rsid w:val="008A37F7"/>
    <w:rsid w:val="008A44F2"/>
    <w:rsid w:val="008A563E"/>
    <w:rsid w:val="008B2D1B"/>
    <w:rsid w:val="008B4EE7"/>
    <w:rsid w:val="008B5553"/>
    <w:rsid w:val="008B560A"/>
    <w:rsid w:val="008C2CD6"/>
    <w:rsid w:val="008C5B95"/>
    <w:rsid w:val="008D4ABC"/>
    <w:rsid w:val="008D6CD6"/>
    <w:rsid w:val="008E0772"/>
    <w:rsid w:val="008E150E"/>
    <w:rsid w:val="008F5467"/>
    <w:rsid w:val="0090020F"/>
    <w:rsid w:val="00903367"/>
    <w:rsid w:val="00911F59"/>
    <w:rsid w:val="009145D0"/>
    <w:rsid w:val="00921505"/>
    <w:rsid w:val="00923956"/>
    <w:rsid w:val="0092691E"/>
    <w:rsid w:val="00926B1A"/>
    <w:rsid w:val="00926DE2"/>
    <w:rsid w:val="0093433A"/>
    <w:rsid w:val="00940BD5"/>
    <w:rsid w:val="00940F11"/>
    <w:rsid w:val="00941979"/>
    <w:rsid w:val="00944374"/>
    <w:rsid w:val="00951394"/>
    <w:rsid w:val="00954877"/>
    <w:rsid w:val="009552D3"/>
    <w:rsid w:val="00964AC7"/>
    <w:rsid w:val="0096657E"/>
    <w:rsid w:val="00967BA1"/>
    <w:rsid w:val="009763F6"/>
    <w:rsid w:val="00980A93"/>
    <w:rsid w:val="00982575"/>
    <w:rsid w:val="00987A6C"/>
    <w:rsid w:val="00991BEC"/>
    <w:rsid w:val="00993E28"/>
    <w:rsid w:val="00995919"/>
    <w:rsid w:val="009A0C36"/>
    <w:rsid w:val="009A161F"/>
    <w:rsid w:val="009A38F4"/>
    <w:rsid w:val="009A3C1D"/>
    <w:rsid w:val="009A3F87"/>
    <w:rsid w:val="009A7FC0"/>
    <w:rsid w:val="009B2AE3"/>
    <w:rsid w:val="009B6ECD"/>
    <w:rsid w:val="009C0A66"/>
    <w:rsid w:val="009C512A"/>
    <w:rsid w:val="009C6A97"/>
    <w:rsid w:val="009D0E3F"/>
    <w:rsid w:val="009D276C"/>
    <w:rsid w:val="009D40E9"/>
    <w:rsid w:val="009D4EC1"/>
    <w:rsid w:val="009D6AA3"/>
    <w:rsid w:val="009E1130"/>
    <w:rsid w:val="009E5231"/>
    <w:rsid w:val="009E5689"/>
    <w:rsid w:val="009E5B1A"/>
    <w:rsid w:val="009F0D13"/>
    <w:rsid w:val="009F7E01"/>
    <w:rsid w:val="00A003B8"/>
    <w:rsid w:val="00A02515"/>
    <w:rsid w:val="00A0326A"/>
    <w:rsid w:val="00A04074"/>
    <w:rsid w:val="00A129F7"/>
    <w:rsid w:val="00A143C6"/>
    <w:rsid w:val="00A20588"/>
    <w:rsid w:val="00A223D7"/>
    <w:rsid w:val="00A227CF"/>
    <w:rsid w:val="00A32935"/>
    <w:rsid w:val="00A34244"/>
    <w:rsid w:val="00A357A9"/>
    <w:rsid w:val="00A447C1"/>
    <w:rsid w:val="00A44C69"/>
    <w:rsid w:val="00A46B80"/>
    <w:rsid w:val="00A50008"/>
    <w:rsid w:val="00A521D0"/>
    <w:rsid w:val="00A52EA4"/>
    <w:rsid w:val="00A53717"/>
    <w:rsid w:val="00A551B8"/>
    <w:rsid w:val="00A5655F"/>
    <w:rsid w:val="00A6170F"/>
    <w:rsid w:val="00A61D19"/>
    <w:rsid w:val="00A651D0"/>
    <w:rsid w:val="00A67BEF"/>
    <w:rsid w:val="00A72439"/>
    <w:rsid w:val="00A72611"/>
    <w:rsid w:val="00A84DD0"/>
    <w:rsid w:val="00A9322C"/>
    <w:rsid w:val="00A94797"/>
    <w:rsid w:val="00AA395E"/>
    <w:rsid w:val="00AA58F0"/>
    <w:rsid w:val="00AA66A5"/>
    <w:rsid w:val="00AA71F5"/>
    <w:rsid w:val="00AA7361"/>
    <w:rsid w:val="00AA79E1"/>
    <w:rsid w:val="00AB297D"/>
    <w:rsid w:val="00AB450E"/>
    <w:rsid w:val="00AB5897"/>
    <w:rsid w:val="00AB5E99"/>
    <w:rsid w:val="00AB6462"/>
    <w:rsid w:val="00AB6940"/>
    <w:rsid w:val="00AB7EA2"/>
    <w:rsid w:val="00AC601D"/>
    <w:rsid w:val="00AC65DE"/>
    <w:rsid w:val="00AD0068"/>
    <w:rsid w:val="00AD152E"/>
    <w:rsid w:val="00AD59F2"/>
    <w:rsid w:val="00AD5B93"/>
    <w:rsid w:val="00AD77F6"/>
    <w:rsid w:val="00AE02E0"/>
    <w:rsid w:val="00AE0A63"/>
    <w:rsid w:val="00AE1EDF"/>
    <w:rsid w:val="00AF4845"/>
    <w:rsid w:val="00AF6162"/>
    <w:rsid w:val="00AF6800"/>
    <w:rsid w:val="00AF6EE3"/>
    <w:rsid w:val="00AF742B"/>
    <w:rsid w:val="00B01D66"/>
    <w:rsid w:val="00B074BD"/>
    <w:rsid w:val="00B12187"/>
    <w:rsid w:val="00B140EB"/>
    <w:rsid w:val="00B16728"/>
    <w:rsid w:val="00B23267"/>
    <w:rsid w:val="00B2357D"/>
    <w:rsid w:val="00B237AE"/>
    <w:rsid w:val="00B3007D"/>
    <w:rsid w:val="00B32165"/>
    <w:rsid w:val="00B421D6"/>
    <w:rsid w:val="00B50A5E"/>
    <w:rsid w:val="00B60CAB"/>
    <w:rsid w:val="00B62104"/>
    <w:rsid w:val="00B62874"/>
    <w:rsid w:val="00B6461D"/>
    <w:rsid w:val="00B64E35"/>
    <w:rsid w:val="00B728B8"/>
    <w:rsid w:val="00B72FCF"/>
    <w:rsid w:val="00B75E79"/>
    <w:rsid w:val="00B76961"/>
    <w:rsid w:val="00B76EB6"/>
    <w:rsid w:val="00B775A3"/>
    <w:rsid w:val="00B8314A"/>
    <w:rsid w:val="00B8366A"/>
    <w:rsid w:val="00B86112"/>
    <w:rsid w:val="00B86EAE"/>
    <w:rsid w:val="00B90F96"/>
    <w:rsid w:val="00B9264C"/>
    <w:rsid w:val="00B929F5"/>
    <w:rsid w:val="00B93050"/>
    <w:rsid w:val="00B9708D"/>
    <w:rsid w:val="00BA2B44"/>
    <w:rsid w:val="00BA2E43"/>
    <w:rsid w:val="00BA6FCD"/>
    <w:rsid w:val="00BA7D1A"/>
    <w:rsid w:val="00BB024B"/>
    <w:rsid w:val="00BB0950"/>
    <w:rsid w:val="00BB145C"/>
    <w:rsid w:val="00BB1C29"/>
    <w:rsid w:val="00BB22E2"/>
    <w:rsid w:val="00BB236B"/>
    <w:rsid w:val="00BB7FFA"/>
    <w:rsid w:val="00BD3031"/>
    <w:rsid w:val="00BE086D"/>
    <w:rsid w:val="00BE08B1"/>
    <w:rsid w:val="00BE4888"/>
    <w:rsid w:val="00BE5D3F"/>
    <w:rsid w:val="00BF6C8E"/>
    <w:rsid w:val="00C0166C"/>
    <w:rsid w:val="00C057CD"/>
    <w:rsid w:val="00C07A54"/>
    <w:rsid w:val="00C07D37"/>
    <w:rsid w:val="00C11504"/>
    <w:rsid w:val="00C16365"/>
    <w:rsid w:val="00C270EB"/>
    <w:rsid w:val="00C3017B"/>
    <w:rsid w:val="00C30C1D"/>
    <w:rsid w:val="00C32499"/>
    <w:rsid w:val="00C34D64"/>
    <w:rsid w:val="00C5628D"/>
    <w:rsid w:val="00C56B04"/>
    <w:rsid w:val="00C65587"/>
    <w:rsid w:val="00C66434"/>
    <w:rsid w:val="00C70AA5"/>
    <w:rsid w:val="00C76C4A"/>
    <w:rsid w:val="00C8178F"/>
    <w:rsid w:val="00C81952"/>
    <w:rsid w:val="00C8241E"/>
    <w:rsid w:val="00C870F3"/>
    <w:rsid w:val="00C900D4"/>
    <w:rsid w:val="00C90E3C"/>
    <w:rsid w:val="00CA0345"/>
    <w:rsid w:val="00CA10A7"/>
    <w:rsid w:val="00CA3597"/>
    <w:rsid w:val="00CA3EDC"/>
    <w:rsid w:val="00CA4D6A"/>
    <w:rsid w:val="00CA4F5B"/>
    <w:rsid w:val="00CB400C"/>
    <w:rsid w:val="00CB5807"/>
    <w:rsid w:val="00CB68FE"/>
    <w:rsid w:val="00CB7DF5"/>
    <w:rsid w:val="00CC4B1A"/>
    <w:rsid w:val="00CC6834"/>
    <w:rsid w:val="00CD2017"/>
    <w:rsid w:val="00CE2283"/>
    <w:rsid w:val="00CE44A6"/>
    <w:rsid w:val="00CF02AD"/>
    <w:rsid w:val="00CF2D30"/>
    <w:rsid w:val="00D120C6"/>
    <w:rsid w:val="00D1473B"/>
    <w:rsid w:val="00D154B8"/>
    <w:rsid w:val="00D161FE"/>
    <w:rsid w:val="00D167B6"/>
    <w:rsid w:val="00D2095A"/>
    <w:rsid w:val="00D3223B"/>
    <w:rsid w:val="00D3391A"/>
    <w:rsid w:val="00D4165A"/>
    <w:rsid w:val="00D45A97"/>
    <w:rsid w:val="00D4695A"/>
    <w:rsid w:val="00D47E1C"/>
    <w:rsid w:val="00D50ED5"/>
    <w:rsid w:val="00D538C0"/>
    <w:rsid w:val="00D53C27"/>
    <w:rsid w:val="00D54345"/>
    <w:rsid w:val="00D6094D"/>
    <w:rsid w:val="00D621EB"/>
    <w:rsid w:val="00D72C94"/>
    <w:rsid w:val="00D80109"/>
    <w:rsid w:val="00D82B71"/>
    <w:rsid w:val="00D83185"/>
    <w:rsid w:val="00D84ACF"/>
    <w:rsid w:val="00D84C50"/>
    <w:rsid w:val="00D87869"/>
    <w:rsid w:val="00D87E9B"/>
    <w:rsid w:val="00D91430"/>
    <w:rsid w:val="00D95E6B"/>
    <w:rsid w:val="00D9640B"/>
    <w:rsid w:val="00D9744A"/>
    <w:rsid w:val="00DA225B"/>
    <w:rsid w:val="00DA2813"/>
    <w:rsid w:val="00DA435D"/>
    <w:rsid w:val="00DA4562"/>
    <w:rsid w:val="00DA4F50"/>
    <w:rsid w:val="00DB0E4B"/>
    <w:rsid w:val="00DB2823"/>
    <w:rsid w:val="00DB5C9C"/>
    <w:rsid w:val="00DC0B35"/>
    <w:rsid w:val="00DC1027"/>
    <w:rsid w:val="00DC2831"/>
    <w:rsid w:val="00DC3F7D"/>
    <w:rsid w:val="00DC7036"/>
    <w:rsid w:val="00DD6EBB"/>
    <w:rsid w:val="00DE2894"/>
    <w:rsid w:val="00DE495F"/>
    <w:rsid w:val="00DE5970"/>
    <w:rsid w:val="00DF0325"/>
    <w:rsid w:val="00E072C9"/>
    <w:rsid w:val="00E124E4"/>
    <w:rsid w:val="00E12F50"/>
    <w:rsid w:val="00E14A79"/>
    <w:rsid w:val="00E15860"/>
    <w:rsid w:val="00E15E5E"/>
    <w:rsid w:val="00E16839"/>
    <w:rsid w:val="00E17B6C"/>
    <w:rsid w:val="00E20D1E"/>
    <w:rsid w:val="00E227F0"/>
    <w:rsid w:val="00E24438"/>
    <w:rsid w:val="00E300DA"/>
    <w:rsid w:val="00E32382"/>
    <w:rsid w:val="00E3465E"/>
    <w:rsid w:val="00E35AD2"/>
    <w:rsid w:val="00E42187"/>
    <w:rsid w:val="00E53242"/>
    <w:rsid w:val="00E57221"/>
    <w:rsid w:val="00E57779"/>
    <w:rsid w:val="00E57A8E"/>
    <w:rsid w:val="00E605F4"/>
    <w:rsid w:val="00E63569"/>
    <w:rsid w:val="00E63654"/>
    <w:rsid w:val="00E76C8D"/>
    <w:rsid w:val="00E8325C"/>
    <w:rsid w:val="00E84010"/>
    <w:rsid w:val="00E855DB"/>
    <w:rsid w:val="00E92A68"/>
    <w:rsid w:val="00E93B31"/>
    <w:rsid w:val="00E97A05"/>
    <w:rsid w:val="00EA092F"/>
    <w:rsid w:val="00EA5A1E"/>
    <w:rsid w:val="00EB05F8"/>
    <w:rsid w:val="00EB1554"/>
    <w:rsid w:val="00EB320A"/>
    <w:rsid w:val="00EB33D8"/>
    <w:rsid w:val="00EB463D"/>
    <w:rsid w:val="00EC2B2C"/>
    <w:rsid w:val="00EC3DBF"/>
    <w:rsid w:val="00EC4A91"/>
    <w:rsid w:val="00EC7125"/>
    <w:rsid w:val="00EC74A3"/>
    <w:rsid w:val="00ED4C4E"/>
    <w:rsid w:val="00ED5F78"/>
    <w:rsid w:val="00EE0379"/>
    <w:rsid w:val="00EE19C8"/>
    <w:rsid w:val="00EE200A"/>
    <w:rsid w:val="00EE3E70"/>
    <w:rsid w:val="00EF3D8E"/>
    <w:rsid w:val="00F01853"/>
    <w:rsid w:val="00F028B8"/>
    <w:rsid w:val="00F04B65"/>
    <w:rsid w:val="00F0799F"/>
    <w:rsid w:val="00F10515"/>
    <w:rsid w:val="00F11019"/>
    <w:rsid w:val="00F11B68"/>
    <w:rsid w:val="00F122DD"/>
    <w:rsid w:val="00F12898"/>
    <w:rsid w:val="00F13AAB"/>
    <w:rsid w:val="00F14DCF"/>
    <w:rsid w:val="00F23E25"/>
    <w:rsid w:val="00F32D04"/>
    <w:rsid w:val="00F33CFC"/>
    <w:rsid w:val="00F34750"/>
    <w:rsid w:val="00F37C83"/>
    <w:rsid w:val="00F514A1"/>
    <w:rsid w:val="00F51D51"/>
    <w:rsid w:val="00F606AA"/>
    <w:rsid w:val="00F62B75"/>
    <w:rsid w:val="00F65308"/>
    <w:rsid w:val="00F70AC0"/>
    <w:rsid w:val="00F7111D"/>
    <w:rsid w:val="00F73469"/>
    <w:rsid w:val="00F83365"/>
    <w:rsid w:val="00F83F60"/>
    <w:rsid w:val="00F84416"/>
    <w:rsid w:val="00F85827"/>
    <w:rsid w:val="00F90529"/>
    <w:rsid w:val="00F96E40"/>
    <w:rsid w:val="00F97CA7"/>
    <w:rsid w:val="00FB1971"/>
    <w:rsid w:val="00FB22F1"/>
    <w:rsid w:val="00FB28D6"/>
    <w:rsid w:val="00FB304D"/>
    <w:rsid w:val="00FB3310"/>
    <w:rsid w:val="00FC1EAB"/>
    <w:rsid w:val="00FC3761"/>
    <w:rsid w:val="00FC4FDD"/>
    <w:rsid w:val="00FC71D9"/>
    <w:rsid w:val="00FD0E08"/>
    <w:rsid w:val="00FD2463"/>
    <w:rsid w:val="00FD2C87"/>
    <w:rsid w:val="00FD379F"/>
    <w:rsid w:val="00FD458C"/>
    <w:rsid w:val="00FD53A0"/>
    <w:rsid w:val="00FD63DC"/>
    <w:rsid w:val="00FD65A6"/>
    <w:rsid w:val="00FD7AEA"/>
    <w:rsid w:val="00FE24D7"/>
    <w:rsid w:val="00FE393A"/>
    <w:rsid w:val="00FE477D"/>
    <w:rsid w:val="00FF2765"/>
    <w:rsid w:val="00FF2B20"/>
    <w:rsid w:val="00FF3239"/>
    <w:rsid w:val="00FF4566"/>
    <w:rsid w:val="00FF5FEB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7A43"/>
  <w15:docId w15:val="{C6F0DC3D-FFA2-4048-82DD-1480CD69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971"/>
  </w:style>
  <w:style w:type="paragraph" w:styleId="a5">
    <w:name w:val="footer"/>
    <w:basedOn w:val="a"/>
    <w:link w:val="a6"/>
    <w:uiPriority w:val="99"/>
    <w:semiHidden/>
    <w:unhideWhenUsed/>
    <w:rsid w:val="00FB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1971"/>
  </w:style>
  <w:style w:type="paragraph" w:styleId="a7">
    <w:name w:val="List Paragraph"/>
    <w:basedOn w:val="a"/>
    <w:uiPriority w:val="34"/>
    <w:qFormat/>
    <w:rsid w:val="000B2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515FD-DF8A-4929-B596-65152C70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10</Pages>
  <Words>2880</Words>
  <Characters>16421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630</cp:revision>
  <dcterms:created xsi:type="dcterms:W3CDTF">2019-04-29T10:34:00Z</dcterms:created>
  <dcterms:modified xsi:type="dcterms:W3CDTF">2024-11-11T12:56:00Z</dcterms:modified>
</cp:coreProperties>
</file>