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0F8E3" w14:textId="77777777" w:rsidR="002A74B6" w:rsidRDefault="002A74B6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88116" w14:textId="13DC8041" w:rsidR="00E268A6" w:rsidRDefault="009E5EE9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E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73CE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5.1pt" o:ole="" fillcolor="window">
            <v:imagedata r:id="rId8" o:title="" gain="192753f" blacklevel="-3932f"/>
          </v:shape>
          <o:OLEObject Type="Embed" ProgID="Photoshop.Image.6" ShapeID="_x0000_i1025" DrawAspect="Content" ObjectID="_1777807014" r:id="rId9">
            <o:FieldCodes>\s</o:FieldCodes>
          </o:OLEObject>
        </w:object>
      </w:r>
    </w:p>
    <w:p w14:paraId="10AD00A9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F1ACD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40848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E9BE1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EEBF7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F4BC8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B0476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606DD50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7065139C" w14:textId="77777777" w:rsidR="00E0291E" w:rsidRPr="006C1002" w:rsidRDefault="00E0291E" w:rsidP="00204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204B62">
        <w:rPr>
          <w:rFonts w:ascii="Times New Roman" w:hAnsi="Times New Roman" w:cs="Times New Roman"/>
          <w:b/>
          <w:sz w:val="28"/>
          <w:szCs w:val="28"/>
        </w:rPr>
        <w:t xml:space="preserve">Рябчинского сельского поселения Дубровского 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04B62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70AE47CC" w14:textId="7503A485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 1 квартал 20</w:t>
      </w:r>
      <w:r w:rsidR="00204B62">
        <w:rPr>
          <w:rFonts w:ascii="Times New Roman" w:hAnsi="Times New Roman" w:cs="Times New Roman"/>
          <w:b/>
          <w:sz w:val="28"/>
          <w:szCs w:val="28"/>
        </w:rPr>
        <w:t>2</w:t>
      </w:r>
      <w:r w:rsidR="003C7523">
        <w:rPr>
          <w:rFonts w:ascii="Times New Roman" w:hAnsi="Times New Roman" w:cs="Times New Roman"/>
          <w:b/>
          <w:sz w:val="28"/>
          <w:szCs w:val="28"/>
        </w:rPr>
        <w:t>4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9054E53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AB1AE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F066D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64F8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4BB6A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6AA2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A4913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22C8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21918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98B7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7C3E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31178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1E3F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242A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30F8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77D6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24CE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C2EA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96A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0E99A" w14:textId="31245766" w:rsidR="00E0291E" w:rsidRDefault="00E0291E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39BAE5" w14:textId="462CFCCF" w:rsidR="001A2709" w:rsidRDefault="001A2709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EB0F98" w14:textId="2AC8C394" w:rsidR="00276934" w:rsidRDefault="00276934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03D78F" w14:textId="77777777" w:rsidR="002A74B6" w:rsidRDefault="002A74B6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8E8E10" w14:textId="77777777" w:rsidR="00E0291E" w:rsidRDefault="00AB1D72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53524EDB" w14:textId="42D71708" w:rsidR="003D3C63" w:rsidRDefault="00AB1D72" w:rsidP="00A7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4B62">
        <w:rPr>
          <w:rFonts w:ascii="Times New Roman" w:hAnsi="Times New Roman" w:cs="Times New Roman"/>
          <w:b/>
          <w:sz w:val="28"/>
          <w:szCs w:val="28"/>
        </w:rPr>
        <w:t>2</w:t>
      </w:r>
      <w:r w:rsidR="003C7523">
        <w:rPr>
          <w:rFonts w:ascii="Times New Roman" w:hAnsi="Times New Roman" w:cs="Times New Roman"/>
          <w:b/>
          <w:sz w:val="28"/>
          <w:szCs w:val="28"/>
        </w:rPr>
        <w:t>4</w:t>
      </w:r>
      <w:r w:rsidR="00276934">
        <w:rPr>
          <w:rFonts w:ascii="Times New Roman" w:hAnsi="Times New Roman" w:cs="Times New Roman"/>
          <w:b/>
          <w:sz w:val="28"/>
          <w:szCs w:val="28"/>
        </w:rPr>
        <w:t>г.</w:t>
      </w:r>
    </w:p>
    <w:p w14:paraId="39DE0E56" w14:textId="5E17AAF7" w:rsidR="003D3C63" w:rsidRPr="00276934" w:rsidRDefault="003C7523" w:rsidP="003C75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рп. Дубровка                                                                                          2</w:t>
      </w:r>
      <w:r w:rsidR="00960D22">
        <w:rPr>
          <w:rFonts w:ascii="Times New Roman" w:hAnsi="Times New Roman" w:cs="Times New Roman"/>
          <w:bCs/>
          <w:sz w:val="28"/>
          <w:szCs w:val="28"/>
        </w:rPr>
        <w:t>1</w:t>
      </w:r>
      <w:r w:rsidR="00276934" w:rsidRPr="00276934">
        <w:rPr>
          <w:rFonts w:ascii="Times New Roman" w:hAnsi="Times New Roman" w:cs="Times New Roman"/>
          <w:bCs/>
          <w:sz w:val="28"/>
          <w:szCs w:val="28"/>
        </w:rPr>
        <w:t>.05.202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76934" w:rsidRPr="00276934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1FA53DA1" w14:textId="77777777" w:rsidR="003C7523" w:rsidRDefault="003C7523" w:rsidP="001A27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72295" w14:textId="7B2398AE" w:rsidR="00E0291E" w:rsidRPr="00531A18" w:rsidRDefault="00531A18" w:rsidP="001A27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18">
        <w:rPr>
          <w:rFonts w:ascii="Times New Roman" w:hAnsi="Times New Roman" w:cs="Times New Roman"/>
          <w:b/>
          <w:sz w:val="28"/>
          <w:szCs w:val="28"/>
        </w:rPr>
        <w:t>Общие положен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="009236EA">
        <w:rPr>
          <w:rFonts w:ascii="Times New Roman" w:hAnsi="Times New Roman" w:cs="Times New Roman"/>
          <w:b/>
          <w:sz w:val="28"/>
          <w:szCs w:val="28"/>
        </w:rPr>
        <w:t>.</w:t>
      </w:r>
    </w:p>
    <w:p w14:paraId="7E59988B" w14:textId="77777777" w:rsidR="003C7523" w:rsidRDefault="003C7523" w:rsidP="003C752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муниципального образования  за 1 квартал 2024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</w:t>
      </w:r>
      <w:r w:rsidRPr="0045668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4 плана работ Контрольно-счётной палаты Дубровского района на 2024 год. Заключение Контрольно-счетной палаты оформлено по результатам оперативного анализа и контроля за организацией исполнения бюджета в 2024 году, отчетности об исполнении бюджета за 1 квартал 2024 года.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1155413" w14:textId="24A52C60" w:rsidR="003C7523" w:rsidRPr="003C7523" w:rsidRDefault="00276934" w:rsidP="003C752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C7523">
        <w:rPr>
          <w:rFonts w:ascii="Times New Roman" w:hAnsi="Times New Roman"/>
          <w:sz w:val="28"/>
          <w:szCs w:val="28"/>
        </w:rPr>
        <w:t xml:space="preserve">   </w:t>
      </w:r>
      <w:r w:rsidR="003C7523">
        <w:rPr>
          <w:rFonts w:ascii="Times New Roman" w:hAnsi="Times New Roman"/>
          <w:sz w:val="28"/>
          <w:szCs w:val="28"/>
        </w:rPr>
        <w:t xml:space="preserve">   </w:t>
      </w:r>
      <w:r w:rsidR="003C7523" w:rsidRPr="003C7523">
        <w:rPr>
          <w:rFonts w:ascii="Times New Roman" w:hAnsi="Times New Roman"/>
          <w:sz w:val="28"/>
          <w:szCs w:val="28"/>
        </w:rPr>
        <w:t xml:space="preserve"> Показатели бюджета на 2024 год первоначально утверждены решением Рябчинского сельского Совета народных депутатов от «20» декабря 2023 года № 120 «О бюджете Рябчинского сельского поселения Дубровского муниципального района Брянской области на 2024 год и на плановый период 2025 и 2026 годов», по доходам в объеме 2042,5 тыс. рублей, по расходам  2042,5 тыс. рублей, сбалансированным. В течение отчетного периода в решение 1 раз вносились изменения (№ 125 от 28.02.2024г.)  объем дефицита изменялся 1 раз. С учетом изменений бюджет на 2024 год утвержден по доходам в объеме 2042,5 тыс. рублей, по расходам в объеме 2048,6 тыс. рублей, дефицит бюджета утвержден в сумме 6,0 тыс. рублей.</w:t>
      </w:r>
    </w:p>
    <w:p w14:paraId="0B52D058" w14:textId="5D2B74AC" w:rsidR="00AC0643" w:rsidRPr="00276934" w:rsidRDefault="003C7523" w:rsidP="003C7523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E161CD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за 1 квартал 2024 года</w:t>
      </w:r>
      <w:r w:rsidRPr="00E161CD">
        <w:rPr>
          <w:rFonts w:ascii="Times New Roman" w:hAnsi="Times New Roman" w:cs="Times New Roman"/>
          <w:sz w:val="28"/>
          <w:szCs w:val="28"/>
        </w:rPr>
        <w:t xml:space="preserve"> бюджет исполнен по доходам в </w:t>
      </w:r>
      <w:r w:rsidRPr="00BE733C">
        <w:rPr>
          <w:rFonts w:ascii="Times New Roman" w:hAnsi="Times New Roman" w:cs="Times New Roman"/>
          <w:sz w:val="28"/>
          <w:szCs w:val="28"/>
        </w:rPr>
        <w:t xml:space="preserve">объеме </w:t>
      </w:r>
      <w:r>
        <w:rPr>
          <w:rFonts w:ascii="Times New Roman" w:hAnsi="Times New Roman" w:cs="Times New Roman"/>
          <w:sz w:val="28"/>
          <w:szCs w:val="28"/>
        </w:rPr>
        <w:t>441,3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21,6</w:t>
      </w:r>
      <w:r w:rsidRPr="00BE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733C">
        <w:rPr>
          <w:rFonts w:ascii="Times New Roman" w:hAnsi="Times New Roman" w:cs="Times New Roman"/>
          <w:sz w:val="28"/>
          <w:szCs w:val="28"/>
        </w:rPr>
        <w:t xml:space="preserve"> к утвержденному годовому плану, по расходам в сумме </w:t>
      </w:r>
      <w:r>
        <w:rPr>
          <w:rFonts w:ascii="Times New Roman" w:hAnsi="Times New Roman" w:cs="Times New Roman"/>
          <w:sz w:val="28"/>
          <w:szCs w:val="28"/>
        </w:rPr>
        <w:t>428,1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20,9</w:t>
      </w:r>
      <w:r w:rsidRPr="00BE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733C">
        <w:rPr>
          <w:rFonts w:ascii="Times New Roman" w:hAnsi="Times New Roman" w:cs="Times New Roman"/>
          <w:sz w:val="28"/>
          <w:szCs w:val="28"/>
        </w:rPr>
        <w:t xml:space="preserve"> к годовым назначениям уточненной бюджетной росписи, </w:t>
      </w:r>
      <w:r>
        <w:rPr>
          <w:rFonts w:ascii="Times New Roman" w:hAnsi="Times New Roman" w:cs="Times New Roman"/>
          <w:sz w:val="28"/>
          <w:szCs w:val="28"/>
        </w:rPr>
        <w:t>профицит</w:t>
      </w:r>
      <w:r w:rsidRPr="00BE733C">
        <w:rPr>
          <w:rFonts w:ascii="Times New Roman" w:hAnsi="Times New Roman" w:cs="Times New Roman"/>
          <w:sz w:val="28"/>
          <w:szCs w:val="28"/>
        </w:rPr>
        <w:t xml:space="preserve"> бюджета составил </w:t>
      </w:r>
      <w:r>
        <w:rPr>
          <w:rFonts w:ascii="Times New Roman" w:hAnsi="Times New Roman" w:cs="Times New Roman"/>
          <w:sz w:val="28"/>
          <w:szCs w:val="28"/>
        </w:rPr>
        <w:t>13,2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104DA0E" w14:textId="1848927A" w:rsidR="003C7523" w:rsidRPr="003C7523" w:rsidRDefault="003C7523" w:rsidP="003C7523">
      <w:pPr>
        <w:pStyle w:val="a7"/>
        <w:numPr>
          <w:ilvl w:val="0"/>
          <w:numId w:val="7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22E3C4D" w14:textId="77777777" w:rsidR="003C7523" w:rsidRPr="003C7523" w:rsidRDefault="003C7523" w:rsidP="003C752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Hlk108705388"/>
      <w:r w:rsidRPr="003C7523">
        <w:rPr>
          <w:rFonts w:ascii="Times New Roman" w:hAnsi="Times New Roman"/>
          <w:sz w:val="28"/>
          <w:szCs w:val="28"/>
        </w:rPr>
        <w:t xml:space="preserve">       Доходная часть бюджета за 1 квартал 2024</w:t>
      </w:r>
      <w:r w:rsidRPr="003C7523">
        <w:rPr>
          <w:rFonts w:ascii="Times New Roman" w:hAnsi="Times New Roman"/>
          <w:b/>
          <w:sz w:val="28"/>
          <w:szCs w:val="28"/>
        </w:rPr>
        <w:t xml:space="preserve"> </w:t>
      </w:r>
      <w:r w:rsidRPr="003C7523">
        <w:rPr>
          <w:rFonts w:ascii="Times New Roman" w:hAnsi="Times New Roman"/>
          <w:sz w:val="28"/>
          <w:szCs w:val="28"/>
        </w:rPr>
        <w:t>года исполнена в сумме 441,3 тыс. рублей, или 21,6% к утвержденным годовым назначениям. По сравнению с соответствующим 2023 года, доходы увеличились в 3,1 раза или на 298,0 тыс. рублей. В структуре доходов бюджета удельный вес собственных доходов составил 53,6 %, что ниже соответствующего периода прошлого года (58,8) на 5,2 процентного пункта. Налоговые и неналоговые доходы бюджета в сравнении с отчетным периодом 2023 года увеличились в 2,8 раза или на 152,5 тыс. рублей, объем безвозмездных поступлений также увеличился в сравнении с отчетным периодом 2023 года в 3,4 раза или на 145,5 тыс. рублей.</w:t>
      </w:r>
    </w:p>
    <w:p w14:paraId="22CC417F" w14:textId="35630DDA" w:rsidR="003C7523" w:rsidRPr="003C7523" w:rsidRDefault="002103AB" w:rsidP="003C752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C7523" w:rsidRPr="003C7523">
        <w:rPr>
          <w:rFonts w:ascii="Times New Roman" w:hAnsi="Times New Roman"/>
          <w:sz w:val="28"/>
          <w:szCs w:val="28"/>
        </w:rPr>
        <w:t xml:space="preserve"> На долю безвозмездных поступлений приходится 46,4 процента. </w:t>
      </w:r>
    </w:p>
    <w:bookmarkEnd w:id="0"/>
    <w:p w14:paraId="24FD135F" w14:textId="77777777" w:rsidR="003C7523" w:rsidRDefault="003C7523" w:rsidP="003C752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64B42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Сведения о поступлении доходов за 1 квартал 2024 года приведены в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</w:t>
      </w:r>
    </w:p>
    <w:p w14:paraId="4C8C4562" w14:textId="10A98C8C" w:rsidR="003C7523" w:rsidRPr="003C7523" w:rsidRDefault="003C7523" w:rsidP="003C752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>таблице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</w:t>
      </w:r>
      <w:r w:rsidRPr="00664B42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лей</w:t>
      </w:r>
      <w:r w:rsidRPr="00664B42">
        <w:rPr>
          <w:rFonts w:ascii="Times New Roman" w:hAnsi="Times New Roman"/>
        </w:rPr>
        <w:t>)</w:t>
      </w: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tbl>
      <w:tblPr>
        <w:tblW w:w="96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2"/>
        <w:gridCol w:w="1701"/>
        <w:gridCol w:w="1417"/>
        <w:gridCol w:w="1276"/>
        <w:gridCol w:w="1276"/>
        <w:gridCol w:w="1275"/>
      </w:tblGrid>
      <w:tr w:rsidR="003C7523" w:rsidRPr="00664B42" w14:paraId="73B46431" w14:textId="77777777" w:rsidTr="003C7523">
        <w:trPr>
          <w:cantSplit/>
          <w:trHeight w:val="1215"/>
          <w:tblHeader/>
        </w:trPr>
        <w:tc>
          <w:tcPr>
            <w:tcW w:w="270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4E9A84" w14:textId="77777777" w:rsidR="003C7523" w:rsidRPr="00664B42" w:rsidRDefault="003C7523" w:rsidP="003917E4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70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929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2903080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526A67D" w14:textId="1555AB10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B2D5653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1 квартал </w:t>
            </w:r>
          </w:p>
          <w:p w14:paraId="06CDD804" w14:textId="6912394E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г.</w:t>
            </w:r>
          </w:p>
          <w:p w14:paraId="21E4B353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C02E86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30C5AD7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2A9B649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6F234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10A9A25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1 квартал 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56C53F3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681609FF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8A7B9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BB5192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7D934602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</w:p>
          <w:p w14:paraId="15F1AE32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3C7523" w:rsidRPr="00664B42" w14:paraId="1CE73766" w14:textId="77777777" w:rsidTr="003C7523">
        <w:trPr>
          <w:trHeight w:val="325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49632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B2F9AC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0E20F87B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E9349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0A945224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1FE027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3C7523" w:rsidRPr="00664B42" w14:paraId="37409475" w14:textId="77777777" w:rsidTr="003C7523">
        <w:trPr>
          <w:trHeight w:val="325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450803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0C5151A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B54EC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143,3</w:t>
            </w:r>
          </w:p>
        </w:tc>
        <w:tc>
          <w:tcPr>
            <w:tcW w:w="1417" w:type="dxa"/>
          </w:tcPr>
          <w:p w14:paraId="72645843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49AFD9C" w14:textId="69476115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2042,5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0005B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441,3</w:t>
            </w:r>
          </w:p>
        </w:tc>
        <w:tc>
          <w:tcPr>
            <w:tcW w:w="1276" w:type="dxa"/>
          </w:tcPr>
          <w:p w14:paraId="6CC0149A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E71DBC" w14:textId="0E9B094A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21,6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6C853F" w14:textId="12F16C6C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3,1 раза</w:t>
            </w:r>
          </w:p>
        </w:tc>
      </w:tr>
      <w:tr w:rsidR="003C7523" w:rsidRPr="00664B42" w14:paraId="0BACE412" w14:textId="77777777" w:rsidTr="003C7523">
        <w:trPr>
          <w:trHeight w:val="393"/>
        </w:trPr>
        <w:tc>
          <w:tcPr>
            <w:tcW w:w="270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8C2CC9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9F0484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84,3</w:t>
            </w:r>
          </w:p>
        </w:tc>
        <w:tc>
          <w:tcPr>
            <w:tcW w:w="1417" w:type="dxa"/>
          </w:tcPr>
          <w:p w14:paraId="367D329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1529,5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09ACD4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236,8</w:t>
            </w:r>
          </w:p>
        </w:tc>
        <w:tc>
          <w:tcPr>
            <w:tcW w:w="1276" w:type="dxa"/>
          </w:tcPr>
          <w:p w14:paraId="1A383E26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15,5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B4F877" w14:textId="7030EA21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2,8 раза</w:t>
            </w:r>
          </w:p>
        </w:tc>
      </w:tr>
      <w:tr w:rsidR="003C7523" w:rsidRPr="00664B42" w14:paraId="6EEB27C1" w14:textId="77777777" w:rsidTr="003C7523">
        <w:trPr>
          <w:trHeight w:val="472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B63D5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5AF77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84,3</w:t>
            </w:r>
          </w:p>
        </w:tc>
        <w:tc>
          <w:tcPr>
            <w:tcW w:w="1417" w:type="dxa"/>
          </w:tcPr>
          <w:p w14:paraId="50D3413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795D9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236,8</w:t>
            </w:r>
          </w:p>
        </w:tc>
        <w:tc>
          <w:tcPr>
            <w:tcW w:w="1276" w:type="dxa"/>
          </w:tcPr>
          <w:p w14:paraId="7208C47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15,5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671706" w14:textId="61BAA40C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2,8 раза</w:t>
            </w:r>
          </w:p>
        </w:tc>
      </w:tr>
      <w:tr w:rsidR="003C7523" w:rsidRPr="00664B42" w14:paraId="58237B39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610A8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7BDCC636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5FACED2B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1365A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5,8</w:t>
            </w:r>
          </w:p>
        </w:tc>
        <w:tc>
          <w:tcPr>
            <w:tcW w:w="1417" w:type="dxa"/>
          </w:tcPr>
          <w:p w14:paraId="6B2FD27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AE5B46C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AA29C6" w14:textId="69D5D1FD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11653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-0,8</w:t>
            </w:r>
          </w:p>
        </w:tc>
        <w:tc>
          <w:tcPr>
            <w:tcW w:w="1276" w:type="dxa"/>
          </w:tcPr>
          <w:p w14:paraId="496522CF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3D6FDDE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7F536A4" w14:textId="7C6D2FFD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3E0A72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C7523" w:rsidRPr="00664B42" w14:paraId="642D8F58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3B224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9FFA0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3,8</w:t>
            </w:r>
          </w:p>
        </w:tc>
        <w:tc>
          <w:tcPr>
            <w:tcW w:w="1417" w:type="dxa"/>
          </w:tcPr>
          <w:p w14:paraId="5348BE4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B7B54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276" w:type="dxa"/>
          </w:tcPr>
          <w:p w14:paraId="2AB253B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415A30" w14:textId="039D2F2C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4,6 раза</w:t>
            </w:r>
          </w:p>
        </w:tc>
      </w:tr>
      <w:tr w:rsidR="003C7523" w:rsidRPr="00664B42" w14:paraId="519D5F27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E10DB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D905A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5,2</w:t>
            </w:r>
          </w:p>
        </w:tc>
        <w:tc>
          <w:tcPr>
            <w:tcW w:w="1417" w:type="dxa"/>
          </w:tcPr>
          <w:p w14:paraId="76BA59B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0FB177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</w:tc>
        <w:tc>
          <w:tcPr>
            <w:tcW w:w="1276" w:type="dxa"/>
          </w:tcPr>
          <w:p w14:paraId="03181E3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4CD53D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3C7523" w:rsidRPr="00664B42" w14:paraId="33F8184E" w14:textId="77777777" w:rsidTr="003C7523">
        <w:trPr>
          <w:trHeight w:val="37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582B6B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5A866FF3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81B37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69,5</w:t>
            </w:r>
          </w:p>
        </w:tc>
        <w:tc>
          <w:tcPr>
            <w:tcW w:w="1417" w:type="dxa"/>
          </w:tcPr>
          <w:p w14:paraId="74CDBAAF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7FB41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214,7</w:t>
            </w:r>
          </w:p>
        </w:tc>
        <w:tc>
          <w:tcPr>
            <w:tcW w:w="1276" w:type="dxa"/>
          </w:tcPr>
          <w:p w14:paraId="252D0BE9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2EA18A" w14:textId="3F296004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3,1 раза</w:t>
            </w:r>
          </w:p>
        </w:tc>
      </w:tr>
      <w:tr w:rsidR="003C7523" w:rsidRPr="00664B42" w14:paraId="30BC1324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C934C3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FA012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360BB0C7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898,5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899A5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2EF2992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E9505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C7523" w:rsidRPr="00664B42" w14:paraId="5EAE5E6E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371762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8D32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218929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BCC9ED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C9B7AD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C4599B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C7523" w:rsidRPr="00664B42" w14:paraId="2BEFEF85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699AF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6B0359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C6C2C5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EE22F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6BFD59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70D6D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C7523" w:rsidRPr="00664B42" w14:paraId="24FBD305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C4983C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продажи земельных участков, находящихся в собственности  сельских,  (городских) поселений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11043F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9FE896C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B6FB463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72DCC58B" w14:textId="74EAB6B2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1850,0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934B7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08183ED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90E9756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FC3430A" w14:textId="73AEEEDD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FA78F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C7523" w:rsidRPr="00664B42" w14:paraId="19A45653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DB37E3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FBEDD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7BE4B32E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2DFF3A7" w14:textId="14CF9DC8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92F707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11581D6A" w14:textId="77777777" w:rsidR="003C7523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751BAB92" w14:textId="0FBAEE64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9203B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C7523" w:rsidRPr="00664B42" w14:paraId="1E60330B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906A6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4E8007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192767F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D8937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19E3850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E3271C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C7523" w:rsidRPr="00664B42" w14:paraId="7E61E0AB" w14:textId="77777777" w:rsidTr="003C7523">
        <w:trPr>
          <w:trHeight w:val="330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92E69D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A6090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59,0</w:t>
            </w:r>
          </w:p>
        </w:tc>
        <w:tc>
          <w:tcPr>
            <w:tcW w:w="1417" w:type="dxa"/>
          </w:tcPr>
          <w:p w14:paraId="65B50BE9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96D6A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204,5</w:t>
            </w:r>
          </w:p>
        </w:tc>
        <w:tc>
          <w:tcPr>
            <w:tcW w:w="1276" w:type="dxa"/>
          </w:tcPr>
          <w:p w14:paraId="4EB61C9C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39,9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747965" w14:textId="32468BF6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3,4 раза</w:t>
            </w:r>
          </w:p>
        </w:tc>
      </w:tr>
      <w:tr w:rsidR="003C7523" w:rsidRPr="00664B42" w14:paraId="4D213CC5" w14:textId="77777777" w:rsidTr="003C7523">
        <w:trPr>
          <w:trHeight w:val="315"/>
        </w:trPr>
        <w:tc>
          <w:tcPr>
            <w:tcW w:w="270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F4FD2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A1875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30,3</w:t>
            </w:r>
          </w:p>
        </w:tc>
        <w:tc>
          <w:tcPr>
            <w:tcW w:w="1417" w:type="dxa"/>
          </w:tcPr>
          <w:p w14:paraId="5FD19581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615699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</w:tcPr>
          <w:p w14:paraId="5F43F22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AE1324" w14:textId="5B9473C5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5,0раза</w:t>
            </w:r>
          </w:p>
        </w:tc>
      </w:tr>
      <w:tr w:rsidR="003C7523" w:rsidRPr="00664B42" w14:paraId="6E88D43A" w14:textId="77777777" w:rsidTr="003C7523">
        <w:trPr>
          <w:trHeight w:val="405"/>
        </w:trPr>
        <w:tc>
          <w:tcPr>
            <w:tcW w:w="270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25329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12FA0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700F1F0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26681A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F745A07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AE9B4E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C7523" w:rsidRPr="00664B42" w14:paraId="17A44C2D" w14:textId="77777777" w:rsidTr="003C7523">
        <w:trPr>
          <w:trHeight w:val="405"/>
        </w:trPr>
        <w:tc>
          <w:tcPr>
            <w:tcW w:w="270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42AD8F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Субвенции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08FD6D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28,7</w:t>
            </w:r>
          </w:p>
        </w:tc>
        <w:tc>
          <w:tcPr>
            <w:tcW w:w="1417" w:type="dxa"/>
          </w:tcPr>
          <w:p w14:paraId="2AEEF419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17311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276" w:type="dxa"/>
          </w:tcPr>
          <w:p w14:paraId="10C2CFD8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AC4373" w14:textId="11D3ACA9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1,2 раза</w:t>
            </w:r>
          </w:p>
        </w:tc>
      </w:tr>
      <w:tr w:rsidR="003C7523" w:rsidRPr="00664B42" w14:paraId="2F6E5CAA" w14:textId="77777777" w:rsidTr="003C7523">
        <w:trPr>
          <w:trHeight w:val="574"/>
        </w:trPr>
        <w:tc>
          <w:tcPr>
            <w:tcW w:w="270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B1312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E76045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B6522E4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F846EB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7CC560C9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27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1F00CC" w14:textId="77777777" w:rsidR="003C7523" w:rsidRPr="00664B42" w:rsidRDefault="003C7523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</w:tbl>
    <w:p w14:paraId="62107368" w14:textId="5796C605" w:rsidR="002103AB" w:rsidRPr="00545040" w:rsidRDefault="002103AB" w:rsidP="0021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040">
        <w:rPr>
          <w:rFonts w:ascii="Times New Roman" w:hAnsi="Times New Roman" w:cs="Times New Roman"/>
          <w:sz w:val="28"/>
          <w:szCs w:val="28"/>
        </w:rPr>
        <w:t xml:space="preserve">Поступление налоговых и неналоговых доходов (далее – собственных доходов) сложилось в сумме </w:t>
      </w:r>
      <w:r>
        <w:rPr>
          <w:rFonts w:ascii="Times New Roman" w:hAnsi="Times New Roman" w:cs="Times New Roman"/>
          <w:sz w:val="28"/>
          <w:szCs w:val="28"/>
        </w:rPr>
        <w:t>236,8</w:t>
      </w:r>
      <w:r w:rsidRPr="00545040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15,5 %</w:t>
      </w:r>
      <w:r w:rsidRPr="0054504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уточненному</w:t>
      </w:r>
      <w:r w:rsidRPr="00545040">
        <w:rPr>
          <w:rFonts w:ascii="Times New Roman" w:hAnsi="Times New Roman" w:cs="Times New Roman"/>
          <w:sz w:val="28"/>
          <w:szCs w:val="28"/>
        </w:rPr>
        <w:t xml:space="preserve"> годовому плану.</w:t>
      </w:r>
    </w:p>
    <w:p w14:paraId="7F0FC04F" w14:textId="77777777" w:rsidR="00A77881" w:rsidRPr="00020639" w:rsidRDefault="00A77881" w:rsidP="00A7788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FFF4E85" w14:textId="77777777" w:rsidR="002103AB" w:rsidRPr="00664B42" w:rsidRDefault="002103AB" w:rsidP="002103AB">
      <w:pPr>
        <w:pStyle w:val="a7"/>
        <w:numPr>
          <w:ilvl w:val="1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5073F71E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100,0 процента. В абсолютном выражении поступления в бюджет составили </w:t>
      </w:r>
      <w:r>
        <w:rPr>
          <w:rFonts w:ascii="Times New Roman" w:hAnsi="Times New Roman"/>
          <w:sz w:val="26"/>
          <w:szCs w:val="26"/>
        </w:rPr>
        <w:t>236,8</w:t>
      </w:r>
      <w:r w:rsidRPr="00664B42">
        <w:rPr>
          <w:rFonts w:ascii="Times New Roman" w:hAnsi="Times New Roman"/>
          <w:sz w:val="26"/>
          <w:szCs w:val="26"/>
        </w:rPr>
        <w:t xml:space="preserve"> тыс. рублей или </w:t>
      </w:r>
      <w:r>
        <w:rPr>
          <w:rFonts w:ascii="Times New Roman" w:hAnsi="Times New Roman"/>
          <w:sz w:val="26"/>
          <w:szCs w:val="26"/>
        </w:rPr>
        <w:t>15,5</w:t>
      </w:r>
      <w:r w:rsidRPr="00664B42">
        <w:rPr>
          <w:rFonts w:ascii="Times New Roman" w:hAnsi="Times New Roman"/>
          <w:sz w:val="26"/>
          <w:szCs w:val="26"/>
        </w:rPr>
        <w:t xml:space="preserve"> % годовых плановых назначений. По сравнению с соответствующим периодом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налоговые доходы увеличились </w:t>
      </w:r>
      <w:r>
        <w:rPr>
          <w:rFonts w:ascii="Times New Roman" w:hAnsi="Times New Roman"/>
          <w:sz w:val="26"/>
          <w:szCs w:val="26"/>
        </w:rPr>
        <w:t>в 2,8 раза</w:t>
      </w:r>
      <w:r w:rsidRPr="00664B42">
        <w:rPr>
          <w:rFonts w:ascii="Times New Roman" w:hAnsi="Times New Roman"/>
          <w:sz w:val="26"/>
          <w:szCs w:val="26"/>
        </w:rPr>
        <w:t xml:space="preserve"> или на </w:t>
      </w:r>
      <w:r>
        <w:rPr>
          <w:rFonts w:ascii="Times New Roman" w:hAnsi="Times New Roman"/>
          <w:sz w:val="26"/>
          <w:szCs w:val="26"/>
        </w:rPr>
        <w:t>152,5</w:t>
      </w:r>
      <w:r w:rsidRPr="00664B42">
        <w:rPr>
          <w:rFonts w:ascii="Times New Roman" w:hAnsi="Times New Roman"/>
          <w:sz w:val="26"/>
          <w:szCs w:val="26"/>
        </w:rPr>
        <w:t xml:space="preserve"> тыс. рублей. Основным налогом, которым сформирована доходная часть бюджета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года, является земельный налог, на его долю приходится </w:t>
      </w:r>
      <w:r>
        <w:rPr>
          <w:rFonts w:ascii="Times New Roman" w:hAnsi="Times New Roman"/>
          <w:sz w:val="26"/>
          <w:szCs w:val="26"/>
        </w:rPr>
        <w:t>90,6</w:t>
      </w:r>
      <w:r w:rsidRPr="00664B42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0BDC1996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</w:t>
      </w:r>
      <w:r w:rsidRPr="00664B42">
        <w:rPr>
          <w:rFonts w:ascii="Times New Roman" w:hAnsi="Times New Roman"/>
          <w:sz w:val="26"/>
          <w:szCs w:val="26"/>
        </w:rPr>
        <w:t xml:space="preserve"> запланированном поступлении доход</w:t>
      </w:r>
      <w:r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в объёме </w:t>
      </w:r>
      <w:r>
        <w:rPr>
          <w:rFonts w:ascii="Times New Roman" w:hAnsi="Times New Roman"/>
          <w:sz w:val="26"/>
          <w:szCs w:val="26"/>
        </w:rPr>
        <w:t>36,0</w:t>
      </w:r>
      <w:r w:rsidRPr="00664B42">
        <w:rPr>
          <w:rFonts w:ascii="Times New Roman" w:hAnsi="Times New Roman"/>
          <w:sz w:val="26"/>
          <w:szCs w:val="26"/>
        </w:rPr>
        <w:t xml:space="preserve"> тыс. рублей, поступления налог</w:t>
      </w:r>
      <w:r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отсутствует. По сравнению с соответствующим периодом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</w:t>
      </w:r>
      <w:r>
        <w:rPr>
          <w:rFonts w:ascii="Times New Roman" w:hAnsi="Times New Roman"/>
          <w:sz w:val="26"/>
          <w:szCs w:val="26"/>
        </w:rPr>
        <w:t xml:space="preserve">поступление </w:t>
      </w:r>
      <w:r w:rsidRPr="00664B42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ов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снижено</w:t>
      </w:r>
      <w:r w:rsidRPr="00664B42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5,8</w:t>
      </w:r>
      <w:r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5CE413F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Единый сельскохозяйственный налог</w:t>
      </w:r>
      <w:r w:rsidRPr="00664B42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>
        <w:rPr>
          <w:rFonts w:ascii="Times New Roman" w:hAnsi="Times New Roman"/>
          <w:sz w:val="26"/>
          <w:szCs w:val="26"/>
        </w:rPr>
        <w:t>17,7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59,0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>
        <w:rPr>
          <w:rFonts w:ascii="Times New Roman" w:hAnsi="Times New Roman"/>
          <w:sz w:val="26"/>
          <w:szCs w:val="26"/>
        </w:rPr>
        <w:t>7,</w:t>
      </w:r>
      <w:r w:rsidRPr="00664B42">
        <w:rPr>
          <w:rFonts w:ascii="Times New Roman" w:hAnsi="Times New Roman"/>
          <w:sz w:val="26"/>
          <w:szCs w:val="26"/>
        </w:rPr>
        <w:t>4 процента. По сравнению с соответствующим периодом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доходы увеличились</w:t>
      </w:r>
      <w:r>
        <w:rPr>
          <w:rFonts w:ascii="Times New Roman" w:hAnsi="Times New Roman"/>
          <w:sz w:val="26"/>
          <w:szCs w:val="26"/>
        </w:rPr>
        <w:t xml:space="preserve"> в 4,6 раза </w:t>
      </w:r>
      <w:r w:rsidRPr="00664B42">
        <w:rPr>
          <w:rFonts w:ascii="Times New Roman" w:hAnsi="Times New Roman"/>
          <w:sz w:val="26"/>
          <w:szCs w:val="26"/>
        </w:rPr>
        <w:t xml:space="preserve">или на </w:t>
      </w:r>
      <w:r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,9</w:t>
      </w:r>
      <w:r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24A9D8BE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имущество физических лиц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bookmarkStart w:id="1" w:name="_Hlk167184531"/>
      <w:r w:rsidRPr="00664B42">
        <w:rPr>
          <w:rFonts w:ascii="Times New Roman" w:hAnsi="Times New Roman"/>
          <w:sz w:val="26"/>
          <w:szCs w:val="26"/>
        </w:rPr>
        <w:t xml:space="preserve">поступил в бюджет в сумме </w:t>
      </w:r>
      <w:bookmarkEnd w:id="1"/>
      <w:r w:rsidRPr="00664B42">
        <w:rPr>
          <w:rFonts w:ascii="Times New Roman" w:hAnsi="Times New Roman"/>
          <w:sz w:val="26"/>
          <w:szCs w:val="26"/>
        </w:rPr>
        <w:t xml:space="preserve">5,2 тыс. рублей, или </w:t>
      </w:r>
      <w:r>
        <w:rPr>
          <w:rFonts w:ascii="Times New Roman" w:hAnsi="Times New Roman"/>
          <w:sz w:val="26"/>
          <w:szCs w:val="26"/>
        </w:rPr>
        <w:t>7,4</w:t>
      </w:r>
      <w:r w:rsidRPr="00664B42">
        <w:rPr>
          <w:rFonts w:ascii="Times New Roman" w:hAnsi="Times New Roman"/>
          <w:sz w:val="26"/>
          <w:szCs w:val="26"/>
        </w:rPr>
        <w:t>% годовых плановых назначений. Доля налога в собственных доходах составляет 2</w:t>
      </w:r>
      <w:r>
        <w:rPr>
          <w:rFonts w:ascii="Times New Roman" w:hAnsi="Times New Roman"/>
          <w:sz w:val="26"/>
          <w:szCs w:val="26"/>
        </w:rPr>
        <w:t>,2</w:t>
      </w:r>
      <w:r w:rsidRPr="00664B42">
        <w:rPr>
          <w:rFonts w:ascii="Times New Roman" w:hAnsi="Times New Roman"/>
          <w:sz w:val="26"/>
          <w:szCs w:val="26"/>
        </w:rPr>
        <w:t xml:space="preserve"> процента По сравнению с соответствующим периодом, доходы остались</w:t>
      </w:r>
      <w:r>
        <w:rPr>
          <w:rFonts w:ascii="Times New Roman" w:hAnsi="Times New Roman"/>
          <w:sz w:val="26"/>
          <w:szCs w:val="26"/>
        </w:rPr>
        <w:t xml:space="preserve"> на уровне 1 квартала</w:t>
      </w:r>
      <w:r w:rsidRPr="00055EF0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14:paraId="22ECB61C" w14:textId="77777777" w:rsidR="002103AB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З</w:t>
      </w:r>
      <w:r w:rsidRPr="00664B42">
        <w:rPr>
          <w:rFonts w:ascii="Times New Roman" w:hAnsi="Times New Roman"/>
          <w:b/>
          <w:i/>
          <w:sz w:val="26"/>
          <w:szCs w:val="26"/>
        </w:rPr>
        <w:t>емельн</w:t>
      </w:r>
      <w:r>
        <w:rPr>
          <w:rFonts w:ascii="Times New Roman" w:hAnsi="Times New Roman"/>
          <w:b/>
          <w:i/>
          <w:sz w:val="26"/>
          <w:szCs w:val="26"/>
        </w:rPr>
        <w:t>ый</w:t>
      </w:r>
      <w:r w:rsidRPr="00664B42">
        <w:rPr>
          <w:rFonts w:ascii="Times New Roman" w:hAnsi="Times New Roman"/>
          <w:b/>
          <w:i/>
          <w:sz w:val="26"/>
          <w:szCs w:val="26"/>
        </w:rPr>
        <w:t xml:space="preserve"> налог</w:t>
      </w:r>
      <w:r w:rsidRPr="00664B42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>
        <w:rPr>
          <w:rFonts w:ascii="Times New Roman" w:hAnsi="Times New Roman"/>
          <w:sz w:val="26"/>
          <w:szCs w:val="26"/>
        </w:rPr>
        <w:t>214,7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4</w:t>
      </w:r>
      <w:r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>
        <w:rPr>
          <w:rFonts w:ascii="Times New Roman" w:hAnsi="Times New Roman"/>
          <w:sz w:val="26"/>
          <w:szCs w:val="26"/>
        </w:rPr>
        <w:t>90,6</w:t>
      </w:r>
      <w:r w:rsidRPr="00664B42">
        <w:rPr>
          <w:rFonts w:ascii="Times New Roman" w:hAnsi="Times New Roman"/>
          <w:sz w:val="26"/>
          <w:szCs w:val="26"/>
        </w:rPr>
        <w:t xml:space="preserve"> процента.  По сравнению с соответствующим периодом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доходы увеличились </w:t>
      </w:r>
      <w:r>
        <w:rPr>
          <w:rFonts w:ascii="Times New Roman" w:hAnsi="Times New Roman"/>
          <w:sz w:val="26"/>
          <w:szCs w:val="26"/>
        </w:rPr>
        <w:t>в 3,1 раза</w:t>
      </w:r>
      <w:r w:rsidRPr="00664B42">
        <w:rPr>
          <w:rFonts w:ascii="Times New Roman" w:hAnsi="Times New Roman"/>
          <w:sz w:val="26"/>
          <w:szCs w:val="26"/>
        </w:rPr>
        <w:t xml:space="preserve"> или на 1</w:t>
      </w:r>
      <w:r>
        <w:rPr>
          <w:rFonts w:ascii="Times New Roman" w:hAnsi="Times New Roman"/>
          <w:sz w:val="26"/>
          <w:szCs w:val="26"/>
        </w:rPr>
        <w:t>45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6E1315C7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D3769AD" w14:textId="77777777" w:rsidR="002103AB" w:rsidRPr="00664B42" w:rsidRDefault="002103AB" w:rsidP="002103AB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</w:t>
      </w:r>
      <w:r w:rsidRPr="00664B42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01DE11C1" w14:textId="77777777" w:rsidR="002103AB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При запланированном поступлении неналоговых доходов в объёме </w:t>
      </w:r>
      <w:r>
        <w:rPr>
          <w:rFonts w:ascii="Times New Roman" w:hAnsi="Times New Roman"/>
          <w:sz w:val="26"/>
          <w:szCs w:val="26"/>
        </w:rPr>
        <w:t>898,5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поступления соответствующих налогов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отсутствует.</w:t>
      </w:r>
    </w:p>
    <w:p w14:paraId="3F5BCEFD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0208A64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664B42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3B69FDF0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/>
          <w:sz w:val="26"/>
          <w:szCs w:val="26"/>
        </w:rPr>
        <w:t>204,5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39,9</w:t>
      </w:r>
      <w:r w:rsidRPr="00664B42">
        <w:rPr>
          <w:rFonts w:ascii="Times New Roman" w:hAnsi="Times New Roman"/>
          <w:sz w:val="26"/>
          <w:szCs w:val="26"/>
        </w:rPr>
        <w:t xml:space="preserve">% утвержденных годовых назначений. По сравнению с </w:t>
      </w:r>
      <w:r w:rsidRPr="00664B42">
        <w:rPr>
          <w:rFonts w:ascii="Times New Roman" w:hAnsi="Times New Roman"/>
          <w:sz w:val="26"/>
          <w:szCs w:val="26"/>
        </w:rPr>
        <w:lastRenderedPageBreak/>
        <w:t>аналогичным периодом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общий объем безвозмездных у</w:t>
      </w:r>
      <w:r>
        <w:rPr>
          <w:rFonts w:ascii="Times New Roman" w:hAnsi="Times New Roman"/>
          <w:sz w:val="26"/>
          <w:szCs w:val="26"/>
        </w:rPr>
        <w:t>величился</w:t>
      </w:r>
      <w:r w:rsidRPr="00664B42">
        <w:rPr>
          <w:rFonts w:ascii="Times New Roman" w:hAnsi="Times New Roman"/>
          <w:sz w:val="26"/>
          <w:szCs w:val="26"/>
        </w:rPr>
        <w:t xml:space="preserve"> на 1</w:t>
      </w:r>
      <w:r>
        <w:rPr>
          <w:rFonts w:ascii="Times New Roman" w:hAnsi="Times New Roman"/>
          <w:sz w:val="26"/>
          <w:szCs w:val="26"/>
        </w:rPr>
        <w:t>45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или в 3,4 раза. </w:t>
      </w:r>
    </w:p>
    <w:p w14:paraId="6C3FB155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64B42">
        <w:rPr>
          <w:rFonts w:ascii="Times New Roman" w:hAnsi="Times New Roman"/>
          <w:b/>
          <w:i/>
          <w:sz w:val="26"/>
          <w:szCs w:val="26"/>
        </w:rPr>
        <w:t>дотаций</w:t>
      </w:r>
      <w:r w:rsidRPr="00664B42">
        <w:rPr>
          <w:rFonts w:ascii="Times New Roman" w:hAnsi="Times New Roman"/>
          <w:sz w:val="26"/>
          <w:szCs w:val="26"/>
        </w:rPr>
        <w:t xml:space="preserve"> составляет </w:t>
      </w:r>
      <w:r>
        <w:rPr>
          <w:rFonts w:ascii="Times New Roman" w:hAnsi="Times New Roman"/>
          <w:sz w:val="26"/>
          <w:szCs w:val="26"/>
        </w:rPr>
        <w:t>150,0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44</w:t>
      </w:r>
      <w:r>
        <w:rPr>
          <w:rFonts w:ascii="Times New Roman" w:hAnsi="Times New Roman"/>
          <w:sz w:val="26"/>
          <w:szCs w:val="26"/>
        </w:rPr>
        <w:t>,1</w:t>
      </w:r>
      <w:r w:rsidRPr="00664B42">
        <w:rPr>
          <w:rFonts w:ascii="Times New Roman" w:hAnsi="Times New Roman"/>
          <w:sz w:val="26"/>
          <w:szCs w:val="26"/>
        </w:rPr>
        <w:t xml:space="preserve"> % от годового плана.</w:t>
      </w:r>
    </w:p>
    <w:p w14:paraId="6282FF37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>
        <w:rPr>
          <w:rFonts w:ascii="Times New Roman" w:hAnsi="Times New Roman"/>
          <w:sz w:val="26"/>
          <w:szCs w:val="26"/>
        </w:rPr>
        <w:t xml:space="preserve">поступило в </w:t>
      </w:r>
      <w:r w:rsidRPr="00664B42">
        <w:rPr>
          <w:rFonts w:ascii="Times New Roman" w:hAnsi="Times New Roman"/>
          <w:sz w:val="26"/>
          <w:szCs w:val="26"/>
        </w:rPr>
        <w:t>сумме</w:t>
      </w:r>
      <w:r>
        <w:rPr>
          <w:rFonts w:ascii="Times New Roman" w:hAnsi="Times New Roman"/>
          <w:sz w:val="26"/>
          <w:szCs w:val="26"/>
        </w:rPr>
        <w:t xml:space="preserve"> 115,0</w:t>
      </w:r>
      <w:r w:rsidRPr="003045A6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Pr="00676C7E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что составило 5</w:t>
      </w:r>
      <w:r>
        <w:rPr>
          <w:rFonts w:ascii="Times New Roman" w:hAnsi="Times New Roman"/>
          <w:sz w:val="26"/>
          <w:szCs w:val="26"/>
        </w:rPr>
        <w:t>7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годового плана. </w:t>
      </w:r>
    </w:p>
    <w:p w14:paraId="5685CC34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64B42">
        <w:rPr>
          <w:rFonts w:ascii="Times New Roman" w:hAnsi="Times New Roman"/>
          <w:sz w:val="26"/>
          <w:szCs w:val="26"/>
        </w:rPr>
        <w:t xml:space="preserve"> за отчетный период исполнены в сумме </w:t>
      </w:r>
      <w:r>
        <w:rPr>
          <w:rFonts w:ascii="Times New Roman" w:hAnsi="Times New Roman"/>
          <w:sz w:val="26"/>
          <w:szCs w:val="26"/>
        </w:rPr>
        <w:t>34,5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составило 25,0% утвержденного годового плана. </w:t>
      </w:r>
    </w:p>
    <w:p w14:paraId="65F7BDF5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 xml:space="preserve">Субсидии </w:t>
      </w:r>
      <w:r w:rsidRPr="00664B42">
        <w:rPr>
          <w:rFonts w:ascii="Times New Roman" w:hAnsi="Times New Roman"/>
          <w:sz w:val="26"/>
          <w:szCs w:val="26"/>
        </w:rPr>
        <w:t>за отчетный период не поступали.</w:t>
      </w:r>
    </w:p>
    <w:p w14:paraId="6C3F3C63" w14:textId="77777777" w:rsidR="002103AB" w:rsidRPr="00664B42" w:rsidRDefault="002103AB" w:rsidP="002103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bCs/>
          <w:sz w:val="28"/>
          <w:szCs w:val="28"/>
        </w:rPr>
        <w:t>Межбюджетных трансфертов</w:t>
      </w:r>
      <w:r w:rsidRPr="00664B42">
        <w:rPr>
          <w:rFonts w:ascii="Times New Roman" w:hAnsi="Times New Roman"/>
          <w:sz w:val="28"/>
          <w:szCs w:val="28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>
        <w:rPr>
          <w:rFonts w:ascii="Times New Roman" w:hAnsi="Times New Roman"/>
          <w:sz w:val="26"/>
          <w:szCs w:val="26"/>
        </w:rPr>
        <w:t>20,0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>
        <w:rPr>
          <w:rFonts w:ascii="Times New Roman" w:hAnsi="Times New Roman"/>
          <w:sz w:val="26"/>
          <w:szCs w:val="26"/>
        </w:rPr>
        <w:t>57,1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годового плана. </w:t>
      </w:r>
    </w:p>
    <w:p w14:paraId="6BEF5F90" w14:textId="77777777" w:rsidR="00334899" w:rsidRDefault="00334899" w:rsidP="0033489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D70F2E8" w14:textId="77777777" w:rsidR="007C4B9A" w:rsidRPr="00664B42" w:rsidRDefault="007C4B9A" w:rsidP="007C4B9A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2. Анализ исполнения расходов бюджета</w:t>
      </w:r>
    </w:p>
    <w:p w14:paraId="31238E91" w14:textId="77777777" w:rsidR="007C4B9A" w:rsidRPr="00814E6A" w:rsidRDefault="007C4B9A" w:rsidP="007C4B9A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4E6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год, составляет </w:t>
      </w:r>
      <w:r>
        <w:rPr>
          <w:rFonts w:ascii="Times New Roman" w:hAnsi="Times New Roman"/>
          <w:sz w:val="28"/>
          <w:szCs w:val="28"/>
        </w:rPr>
        <w:t>2042,5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  С учетом изменений на 2024 год общий объем расходов составляет </w:t>
      </w:r>
      <w:r>
        <w:rPr>
          <w:rFonts w:ascii="Times New Roman" w:hAnsi="Times New Roman"/>
          <w:sz w:val="28"/>
          <w:szCs w:val="28"/>
        </w:rPr>
        <w:t>2048,6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отчетный период составило </w:t>
      </w:r>
      <w:r>
        <w:rPr>
          <w:rFonts w:ascii="Times New Roman" w:hAnsi="Times New Roman"/>
          <w:sz w:val="28"/>
          <w:szCs w:val="28"/>
        </w:rPr>
        <w:t>428,1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>
        <w:rPr>
          <w:rFonts w:ascii="Times New Roman" w:hAnsi="Times New Roman"/>
          <w:sz w:val="28"/>
          <w:szCs w:val="28"/>
        </w:rPr>
        <w:t>20,9</w:t>
      </w:r>
      <w:r w:rsidRPr="00814E6A">
        <w:rPr>
          <w:rFonts w:ascii="Times New Roman" w:hAnsi="Times New Roman" w:cs="Times New Roman"/>
          <w:sz w:val="28"/>
          <w:szCs w:val="28"/>
        </w:rPr>
        <w:t xml:space="preserve"> % уточненной бюджетной росписи. 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К уровню расходов аналогичного периода 2023 года, расходы в абсолютном значении снизились на </w:t>
      </w:r>
      <w:r>
        <w:rPr>
          <w:rFonts w:ascii="Times New Roman" w:hAnsi="Times New Roman"/>
          <w:color w:val="000000" w:themeColor="text1"/>
          <w:sz w:val="28"/>
          <w:szCs w:val="28"/>
        </w:rPr>
        <w:t>30,2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или на </w:t>
      </w:r>
      <w:r>
        <w:rPr>
          <w:rFonts w:ascii="Times New Roman" w:hAnsi="Times New Roman"/>
          <w:color w:val="000000" w:themeColor="text1"/>
          <w:sz w:val="28"/>
          <w:szCs w:val="28"/>
        </w:rPr>
        <w:t>6,6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процента.</w:t>
      </w:r>
    </w:p>
    <w:p w14:paraId="3C2113D0" w14:textId="77777777" w:rsidR="007C4B9A" w:rsidRPr="00664B42" w:rsidRDefault="007C4B9A" w:rsidP="007C4B9A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6A7B9BB5" w14:textId="77777777" w:rsidR="001A2709" w:rsidRPr="001A2709" w:rsidRDefault="001A2709" w:rsidP="001A2709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14:paraId="23116871" w14:textId="5EF36AC7" w:rsidR="001A2709" w:rsidRPr="001A2709" w:rsidRDefault="00317D80" w:rsidP="00C5137A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="001A2709" w:rsidRPr="001A2709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6DE069ED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491FB8C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2" w:name="_Hlk108774256"/>
      <w:r w:rsidRPr="00664B42">
        <w:rPr>
          <w:rFonts w:ascii="Times New Roman" w:hAnsi="Times New Roman"/>
          <w:sz w:val="26"/>
          <w:szCs w:val="26"/>
        </w:rPr>
        <w:t>Исполнение расходов бюджета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осуществлялось по 6 разделам бюджетной классификации. Наибольший удельный вес в общем объеме расходов составили расходы по разделу: 01 «Общегосударственные расходы», с удельным весом в общем объеме расходов </w:t>
      </w:r>
      <w:r>
        <w:rPr>
          <w:rFonts w:ascii="Times New Roman" w:hAnsi="Times New Roman"/>
          <w:sz w:val="26"/>
          <w:szCs w:val="26"/>
        </w:rPr>
        <w:t>67,5</w:t>
      </w:r>
      <w:r w:rsidRPr="00664B42">
        <w:rPr>
          <w:rFonts w:ascii="Times New Roman" w:hAnsi="Times New Roman"/>
          <w:sz w:val="26"/>
          <w:szCs w:val="26"/>
        </w:rPr>
        <w:t xml:space="preserve"> процентов.</w:t>
      </w:r>
    </w:p>
    <w:p w14:paraId="4F6C111C" w14:textId="0D26D5CE" w:rsidR="00317D80" w:rsidRPr="00664B42" w:rsidRDefault="00317D80" w:rsidP="00317D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>Сведения о расходах за 1 квартал 202</w:t>
      </w:r>
      <w:r>
        <w:rPr>
          <w:rFonts w:ascii="Times New Roman" w:hAnsi="Times New Roman"/>
          <w:i/>
          <w:iCs/>
          <w:sz w:val="28"/>
          <w:szCs w:val="28"/>
        </w:rPr>
        <w:t>4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7FD9448C" w14:textId="26DA9F35" w:rsidR="00317D80" w:rsidRPr="00664B42" w:rsidRDefault="00317D80" w:rsidP="00317D80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(тыс. рублей)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67"/>
        <w:gridCol w:w="1276"/>
        <w:gridCol w:w="1134"/>
        <w:gridCol w:w="1276"/>
        <w:gridCol w:w="1417"/>
        <w:gridCol w:w="1418"/>
      </w:tblGrid>
      <w:tr w:rsidR="00317D80" w:rsidRPr="00664B42" w14:paraId="751387E8" w14:textId="77777777" w:rsidTr="00317D80">
        <w:trPr>
          <w:trHeight w:val="2106"/>
        </w:trPr>
        <w:tc>
          <w:tcPr>
            <w:tcW w:w="2410" w:type="dxa"/>
          </w:tcPr>
          <w:p w14:paraId="4D27A5D8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5123A65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2756EFE3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D3D9DF9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FE23060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366A153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0347CDD0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4AF642C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7A2F45C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1852818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C5FDCD0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4A6E4F7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1AAA38F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1A5177E6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27168F4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3D42D8A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DE3B2E4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 квартал 202</w:t>
            </w: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г.</w:t>
            </w:r>
          </w:p>
          <w:p w14:paraId="3352B1AA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76A2A0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10497BC4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6E1DC50C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071D5C11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>1 квартал 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  <w:vAlign w:val="center"/>
          </w:tcPr>
          <w:p w14:paraId="0C61B1A6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1AE8ECFF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74D8B53F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38AE1E15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0AC4F090" w14:textId="77777777" w:rsidR="00317D80" w:rsidRPr="00664B42" w:rsidRDefault="00317D80" w:rsidP="003917E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</w:p>
          <w:p w14:paraId="404D6B20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317D80" w:rsidRPr="00664B42" w14:paraId="5E25C5F6" w14:textId="77777777" w:rsidTr="00317D80">
        <w:tc>
          <w:tcPr>
            <w:tcW w:w="2410" w:type="dxa"/>
          </w:tcPr>
          <w:p w14:paraId="0951D4F5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23637048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38D73341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32D607D3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57F700DE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39E92EF9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41BBD6A1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317D80" w:rsidRPr="00664B42" w14:paraId="0A89F076" w14:textId="77777777" w:rsidTr="00317D80">
        <w:tc>
          <w:tcPr>
            <w:tcW w:w="2410" w:type="dxa"/>
          </w:tcPr>
          <w:p w14:paraId="6A2868A6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2B4392EE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5A687A25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357,9</w:t>
            </w:r>
          </w:p>
        </w:tc>
        <w:tc>
          <w:tcPr>
            <w:tcW w:w="1134" w:type="dxa"/>
            <w:vAlign w:val="center"/>
          </w:tcPr>
          <w:p w14:paraId="7522B46E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1440,5</w:t>
            </w:r>
          </w:p>
        </w:tc>
        <w:tc>
          <w:tcPr>
            <w:tcW w:w="1276" w:type="dxa"/>
            <w:vAlign w:val="center"/>
          </w:tcPr>
          <w:p w14:paraId="4F70DBBE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289,0</w:t>
            </w:r>
          </w:p>
        </w:tc>
        <w:tc>
          <w:tcPr>
            <w:tcW w:w="1417" w:type="dxa"/>
          </w:tcPr>
          <w:p w14:paraId="37AAE490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418" w:type="dxa"/>
            <w:vAlign w:val="center"/>
          </w:tcPr>
          <w:p w14:paraId="320F284D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</w:tr>
      <w:tr w:rsidR="00317D80" w:rsidRPr="00664B42" w14:paraId="7F8F39B3" w14:textId="77777777" w:rsidTr="00317D80">
        <w:tc>
          <w:tcPr>
            <w:tcW w:w="2410" w:type="dxa"/>
          </w:tcPr>
          <w:p w14:paraId="68DA9437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2474E869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3404C33C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19,9</w:t>
            </w:r>
          </w:p>
        </w:tc>
        <w:tc>
          <w:tcPr>
            <w:tcW w:w="1134" w:type="dxa"/>
            <w:vAlign w:val="center"/>
          </w:tcPr>
          <w:p w14:paraId="35C2AC64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276" w:type="dxa"/>
            <w:vAlign w:val="center"/>
          </w:tcPr>
          <w:p w14:paraId="085C38C5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417" w:type="dxa"/>
          </w:tcPr>
          <w:p w14:paraId="54FA9922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418" w:type="dxa"/>
            <w:vAlign w:val="center"/>
          </w:tcPr>
          <w:p w14:paraId="2CD196B4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317D80" w:rsidRPr="00664B42" w14:paraId="272510BA" w14:textId="77777777" w:rsidTr="00317D80">
        <w:tc>
          <w:tcPr>
            <w:tcW w:w="2410" w:type="dxa"/>
          </w:tcPr>
          <w:p w14:paraId="34A57EB7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 xml:space="preserve">Национальная безопасность и </w:t>
            </w:r>
            <w:r w:rsidRPr="00664B42">
              <w:rPr>
                <w:rFonts w:ascii="Times New Roman" w:hAnsi="Times New Roman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4BFB0188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lastRenderedPageBreak/>
              <w:t>03</w:t>
            </w:r>
          </w:p>
        </w:tc>
        <w:tc>
          <w:tcPr>
            <w:tcW w:w="1276" w:type="dxa"/>
            <w:vAlign w:val="center"/>
          </w:tcPr>
          <w:p w14:paraId="77768A15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99C3301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vAlign w:val="center"/>
          </w:tcPr>
          <w:p w14:paraId="185D6C15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53081661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784F5C47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17941638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17D80" w:rsidRPr="00664B42" w14:paraId="59525BE3" w14:textId="77777777" w:rsidTr="00317D80">
        <w:tc>
          <w:tcPr>
            <w:tcW w:w="2410" w:type="dxa"/>
          </w:tcPr>
          <w:p w14:paraId="53FF73C1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0A089832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06C36AEB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11E9680E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2499AC8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vAlign w:val="center"/>
          </w:tcPr>
          <w:p w14:paraId="1CC3BF41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C8CD6DD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621BA33E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17D80" w:rsidRPr="00664B42" w14:paraId="78C37A05" w14:textId="77777777" w:rsidTr="00317D80">
        <w:tc>
          <w:tcPr>
            <w:tcW w:w="2410" w:type="dxa"/>
          </w:tcPr>
          <w:p w14:paraId="479BEF8D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441D721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CE6DDD6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2FD93435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3AB4AA73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67,5</w:t>
            </w:r>
          </w:p>
        </w:tc>
        <w:tc>
          <w:tcPr>
            <w:tcW w:w="1134" w:type="dxa"/>
            <w:vAlign w:val="center"/>
          </w:tcPr>
          <w:p w14:paraId="3FFBC569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415,1</w:t>
            </w:r>
          </w:p>
        </w:tc>
        <w:tc>
          <w:tcPr>
            <w:tcW w:w="1276" w:type="dxa"/>
            <w:vAlign w:val="center"/>
          </w:tcPr>
          <w:p w14:paraId="38D1197F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84,6</w:t>
            </w:r>
          </w:p>
        </w:tc>
        <w:tc>
          <w:tcPr>
            <w:tcW w:w="1417" w:type="dxa"/>
          </w:tcPr>
          <w:p w14:paraId="48CBFA7F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21,1</w:t>
            </w:r>
          </w:p>
        </w:tc>
        <w:tc>
          <w:tcPr>
            <w:tcW w:w="1418" w:type="dxa"/>
            <w:vAlign w:val="center"/>
          </w:tcPr>
          <w:p w14:paraId="5455C06A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125,3</w:t>
            </w:r>
          </w:p>
        </w:tc>
      </w:tr>
      <w:tr w:rsidR="00317D80" w:rsidRPr="00664B42" w14:paraId="24133FCD" w14:textId="77777777" w:rsidTr="00317D80">
        <w:tc>
          <w:tcPr>
            <w:tcW w:w="2410" w:type="dxa"/>
          </w:tcPr>
          <w:p w14:paraId="7E2D1802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22FF1138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2E445B00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134" w:type="dxa"/>
            <w:vAlign w:val="center"/>
          </w:tcPr>
          <w:p w14:paraId="0F63D7AF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276" w:type="dxa"/>
            <w:vAlign w:val="center"/>
          </w:tcPr>
          <w:p w14:paraId="04560F66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417" w:type="dxa"/>
            <w:vAlign w:val="center"/>
          </w:tcPr>
          <w:p w14:paraId="74995FB8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3AFA015E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17D80" w:rsidRPr="00664B42" w14:paraId="0E3AAB20" w14:textId="77777777" w:rsidTr="00317D80">
        <w:tc>
          <w:tcPr>
            <w:tcW w:w="2410" w:type="dxa"/>
          </w:tcPr>
          <w:p w14:paraId="11836E59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7A2CFBC2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2AC340DB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  <w:vAlign w:val="center"/>
          </w:tcPr>
          <w:p w14:paraId="1F9BE34F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vAlign w:val="center"/>
          </w:tcPr>
          <w:p w14:paraId="3A6C07B2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5D7001C4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2D00AEB2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</w:tr>
      <w:tr w:rsidR="00317D80" w:rsidRPr="00664B42" w14:paraId="4C172B70" w14:textId="77777777" w:rsidTr="00317D80">
        <w:tc>
          <w:tcPr>
            <w:tcW w:w="2410" w:type="dxa"/>
          </w:tcPr>
          <w:p w14:paraId="7BC39089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188CD487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6DC20326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6FFCD47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5E72FC06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7C3B6D35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0ED99433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17D80" w:rsidRPr="00664B42" w14:paraId="3E4E2368" w14:textId="77777777" w:rsidTr="00317D80">
        <w:tc>
          <w:tcPr>
            <w:tcW w:w="2410" w:type="dxa"/>
          </w:tcPr>
          <w:p w14:paraId="2FEA4965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4A0E7C23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28BD1964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vAlign w:val="center"/>
          </w:tcPr>
          <w:p w14:paraId="7983E086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276" w:type="dxa"/>
            <w:vAlign w:val="center"/>
          </w:tcPr>
          <w:p w14:paraId="534974A8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440D3429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4996EEA6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17D80" w:rsidRPr="00664B42" w14:paraId="22FC421C" w14:textId="77777777" w:rsidTr="00317D80">
        <w:tc>
          <w:tcPr>
            <w:tcW w:w="2410" w:type="dxa"/>
          </w:tcPr>
          <w:p w14:paraId="56B12319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649C5983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5D22D1DA" w14:textId="77777777" w:rsidR="00317D80" w:rsidRPr="00664B42" w:rsidRDefault="00317D80" w:rsidP="003917E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D97B2E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458,3</w:t>
            </w:r>
          </w:p>
        </w:tc>
        <w:tc>
          <w:tcPr>
            <w:tcW w:w="1134" w:type="dxa"/>
            <w:vAlign w:val="center"/>
          </w:tcPr>
          <w:p w14:paraId="0157452B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2048,6</w:t>
            </w:r>
          </w:p>
        </w:tc>
        <w:tc>
          <w:tcPr>
            <w:tcW w:w="1276" w:type="dxa"/>
            <w:vAlign w:val="center"/>
          </w:tcPr>
          <w:p w14:paraId="0C05319B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428,1</w:t>
            </w:r>
          </w:p>
        </w:tc>
        <w:tc>
          <w:tcPr>
            <w:tcW w:w="1417" w:type="dxa"/>
          </w:tcPr>
          <w:p w14:paraId="3E4CB684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20,9</w:t>
            </w:r>
          </w:p>
        </w:tc>
        <w:tc>
          <w:tcPr>
            <w:tcW w:w="1418" w:type="dxa"/>
            <w:vAlign w:val="center"/>
          </w:tcPr>
          <w:p w14:paraId="2002B591" w14:textId="77777777" w:rsidR="00317D80" w:rsidRPr="00664B42" w:rsidRDefault="00317D80" w:rsidP="003917E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93,4</w:t>
            </w:r>
          </w:p>
        </w:tc>
      </w:tr>
    </w:tbl>
    <w:p w14:paraId="4280FC1F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bookmarkEnd w:id="2"/>
    <w:p w14:paraId="484BD796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209A64B2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01 «Общегосударственные вопросы: </w:t>
      </w:r>
      <w:r w:rsidRPr="00664B42">
        <w:rPr>
          <w:rFonts w:ascii="Times New Roman" w:hAnsi="Times New Roman"/>
          <w:sz w:val="26"/>
          <w:szCs w:val="26"/>
        </w:rPr>
        <w:t>расходы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исполнены в сумме </w:t>
      </w:r>
      <w:r>
        <w:rPr>
          <w:rFonts w:ascii="Times New Roman" w:hAnsi="Times New Roman"/>
          <w:sz w:val="26"/>
          <w:szCs w:val="26"/>
        </w:rPr>
        <w:t>289,0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2</w:t>
      </w:r>
      <w:r>
        <w:rPr>
          <w:rFonts w:ascii="Times New Roman" w:hAnsi="Times New Roman"/>
          <w:sz w:val="26"/>
          <w:szCs w:val="26"/>
        </w:rPr>
        <w:t>0,1</w:t>
      </w:r>
      <w:r w:rsidRPr="00664B42">
        <w:rPr>
          <w:rFonts w:ascii="Times New Roman" w:hAnsi="Times New Roman"/>
          <w:sz w:val="26"/>
          <w:szCs w:val="26"/>
        </w:rPr>
        <w:t xml:space="preserve"> % к утвержденной бюджетной росписи. Доля расходов по разделу в общей структуре расходов бюджета составила </w:t>
      </w:r>
      <w:r>
        <w:rPr>
          <w:rFonts w:ascii="Times New Roman" w:hAnsi="Times New Roman"/>
          <w:sz w:val="26"/>
          <w:szCs w:val="26"/>
        </w:rPr>
        <w:t>67,5</w:t>
      </w:r>
      <w:r w:rsidRPr="00664B42">
        <w:rPr>
          <w:rFonts w:ascii="Times New Roman" w:hAnsi="Times New Roman"/>
          <w:sz w:val="26"/>
          <w:szCs w:val="26"/>
        </w:rPr>
        <w:t xml:space="preserve"> процентов. К уровню расходов аналогичного периода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у</w:t>
      </w:r>
      <w:r>
        <w:rPr>
          <w:rFonts w:ascii="Times New Roman" w:hAnsi="Times New Roman"/>
          <w:sz w:val="26"/>
          <w:szCs w:val="26"/>
        </w:rPr>
        <w:t>меньшились</w:t>
      </w:r>
      <w:r w:rsidRPr="00664B42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68,9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на 1</w:t>
      </w:r>
      <w:r>
        <w:rPr>
          <w:rFonts w:ascii="Times New Roman" w:hAnsi="Times New Roman"/>
          <w:sz w:val="26"/>
          <w:szCs w:val="26"/>
        </w:rPr>
        <w:t>9,3</w:t>
      </w:r>
      <w:r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5E15B3EA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02 «Национальная оборона»: </w:t>
      </w:r>
      <w:r w:rsidRPr="00664B42">
        <w:rPr>
          <w:rFonts w:ascii="Times New Roman" w:hAnsi="Times New Roman"/>
          <w:sz w:val="26"/>
          <w:szCs w:val="26"/>
        </w:rPr>
        <w:t>расходы бюджета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>
        <w:rPr>
          <w:rFonts w:ascii="Times New Roman" w:hAnsi="Times New Roman"/>
          <w:sz w:val="26"/>
          <w:szCs w:val="26"/>
        </w:rPr>
        <w:t>34,5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25,0</w:t>
      </w:r>
      <w:r w:rsidRPr="00664B42">
        <w:rPr>
          <w:rFonts w:ascii="Times New Roman" w:hAnsi="Times New Roman"/>
          <w:sz w:val="26"/>
          <w:szCs w:val="26"/>
        </w:rPr>
        <w:t>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год. Доля расходов по разделу в общей структуре расходов бюджета составила </w:t>
      </w:r>
      <w:r>
        <w:rPr>
          <w:rFonts w:ascii="Times New Roman" w:hAnsi="Times New Roman"/>
          <w:sz w:val="26"/>
          <w:szCs w:val="26"/>
        </w:rPr>
        <w:t>8,0</w:t>
      </w:r>
      <w:r w:rsidRPr="00664B42">
        <w:rPr>
          <w:rFonts w:ascii="Times New Roman" w:hAnsi="Times New Roman"/>
          <w:sz w:val="26"/>
          <w:szCs w:val="26"/>
        </w:rPr>
        <w:t xml:space="preserve"> процента. </w:t>
      </w:r>
      <w:bookmarkStart w:id="3" w:name="_Hlk134190932"/>
      <w:r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увеличились на 1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6</w:t>
      </w:r>
      <w:r w:rsidRPr="00664B42">
        <w:rPr>
          <w:rFonts w:ascii="Times New Roman" w:hAnsi="Times New Roman"/>
          <w:sz w:val="26"/>
          <w:szCs w:val="26"/>
        </w:rPr>
        <w:t xml:space="preserve"> тыс. рублей. </w:t>
      </w:r>
      <w:bookmarkEnd w:id="3"/>
      <w:r w:rsidRPr="00664B42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01A3FB24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0AE65379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4" w:name="_Hlk134191382"/>
      <w:r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>
        <w:rPr>
          <w:rFonts w:ascii="Times New Roman" w:hAnsi="Times New Roman"/>
          <w:bCs/>
          <w:sz w:val="26"/>
          <w:szCs w:val="26"/>
        </w:rPr>
        <w:t>2</w:t>
      </w:r>
      <w:r w:rsidRPr="00664B42">
        <w:rPr>
          <w:rFonts w:ascii="Times New Roman" w:hAnsi="Times New Roman"/>
          <w:bCs/>
          <w:sz w:val="26"/>
          <w:szCs w:val="26"/>
        </w:rPr>
        <w:t>1,0 тыс. рублей,</w:t>
      </w:r>
      <w:bookmarkEnd w:id="4"/>
      <w:r w:rsidRPr="00664B42">
        <w:rPr>
          <w:rFonts w:ascii="Times New Roman" w:hAnsi="Times New Roman"/>
          <w:bCs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не осуществлялись.</w:t>
      </w:r>
    </w:p>
    <w:p w14:paraId="411CEFB2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664B42">
        <w:rPr>
          <w:rFonts w:ascii="Times New Roman" w:hAnsi="Times New Roman"/>
          <w:sz w:val="26"/>
          <w:szCs w:val="26"/>
        </w:rPr>
        <w:t xml:space="preserve"> расходы бюджета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>
        <w:rPr>
          <w:rFonts w:ascii="Times New Roman" w:hAnsi="Times New Roman"/>
          <w:sz w:val="26"/>
          <w:szCs w:val="26"/>
        </w:rPr>
        <w:t>84,6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21,1</w:t>
      </w:r>
      <w:r w:rsidRPr="00664B42">
        <w:rPr>
          <w:rFonts w:ascii="Times New Roman" w:hAnsi="Times New Roman"/>
          <w:sz w:val="26"/>
          <w:szCs w:val="26"/>
        </w:rPr>
        <w:t xml:space="preserve"> 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год. Доля расходов по разделу в общей структуре расходов бюджета составила 1</w:t>
      </w:r>
      <w:r>
        <w:rPr>
          <w:rFonts w:ascii="Times New Roman" w:hAnsi="Times New Roman"/>
          <w:sz w:val="26"/>
          <w:szCs w:val="26"/>
        </w:rPr>
        <w:t>9</w:t>
      </w:r>
      <w:r w:rsidRPr="00664B42">
        <w:rPr>
          <w:rFonts w:ascii="Times New Roman" w:hAnsi="Times New Roman"/>
          <w:sz w:val="26"/>
          <w:szCs w:val="26"/>
        </w:rPr>
        <w:t>,7 процента. К уровню расходов аналогичного периода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>
        <w:rPr>
          <w:rFonts w:ascii="Times New Roman" w:hAnsi="Times New Roman"/>
          <w:sz w:val="26"/>
          <w:szCs w:val="26"/>
        </w:rPr>
        <w:t>увеличились</w:t>
      </w:r>
      <w:r w:rsidRPr="00664B42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17,1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на 2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>,3 процента. Расходы раздела произведены по подразделу 05 03 «Благоустройство».</w:t>
      </w:r>
    </w:p>
    <w:p w14:paraId="0E24617C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07 «Образование» </w:t>
      </w:r>
      <w:r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>
        <w:rPr>
          <w:rFonts w:ascii="Times New Roman" w:hAnsi="Times New Roman"/>
          <w:bCs/>
          <w:sz w:val="26"/>
          <w:szCs w:val="26"/>
        </w:rPr>
        <w:t>3</w:t>
      </w:r>
      <w:r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24BC9DBA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>
        <w:rPr>
          <w:rFonts w:ascii="Times New Roman" w:hAnsi="Times New Roman"/>
          <w:bCs/>
          <w:sz w:val="26"/>
          <w:szCs w:val="26"/>
        </w:rPr>
        <w:t>20</w:t>
      </w:r>
      <w:r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исполнены в сумме </w:t>
      </w:r>
      <w:r>
        <w:rPr>
          <w:rFonts w:ascii="Times New Roman" w:hAnsi="Times New Roman"/>
          <w:sz w:val="26"/>
          <w:szCs w:val="26"/>
        </w:rPr>
        <w:t>20</w:t>
      </w:r>
      <w:r w:rsidRPr="00664B42">
        <w:rPr>
          <w:rFonts w:ascii="Times New Roman" w:hAnsi="Times New Roman"/>
          <w:sz w:val="26"/>
          <w:szCs w:val="26"/>
        </w:rPr>
        <w:t xml:space="preserve">,0 </w:t>
      </w:r>
      <w:r w:rsidRPr="00664B42">
        <w:rPr>
          <w:rFonts w:ascii="Times New Roman" w:hAnsi="Times New Roman"/>
          <w:sz w:val="26"/>
          <w:szCs w:val="26"/>
        </w:rPr>
        <w:lastRenderedPageBreak/>
        <w:t>тыс. рублей или 100,0%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год. Доля расходов по разделу в общей структуре расходов бюджета составила 0,</w:t>
      </w:r>
      <w:r>
        <w:rPr>
          <w:rFonts w:ascii="Times New Roman" w:hAnsi="Times New Roman"/>
          <w:sz w:val="26"/>
          <w:szCs w:val="26"/>
        </w:rPr>
        <w:t>9</w:t>
      </w:r>
      <w:r w:rsidRPr="00664B42">
        <w:rPr>
          <w:rFonts w:ascii="Times New Roman" w:hAnsi="Times New Roman"/>
          <w:sz w:val="26"/>
          <w:szCs w:val="26"/>
        </w:rPr>
        <w:t xml:space="preserve"> процента.   К уровню расходов аналогичного периода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увеличились на 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>,0 тыс. рублей.</w:t>
      </w:r>
    </w:p>
    <w:p w14:paraId="72FBAD94" w14:textId="77777777" w:rsidR="00317D80" w:rsidRPr="00664B42" w:rsidRDefault="00317D80" w:rsidP="00317D8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11 «Физическая культура и с</w:t>
      </w:r>
      <w:r>
        <w:rPr>
          <w:rFonts w:ascii="Times New Roman" w:hAnsi="Times New Roman"/>
          <w:b/>
          <w:sz w:val="26"/>
          <w:szCs w:val="26"/>
        </w:rPr>
        <w:t>п</w:t>
      </w:r>
      <w:r w:rsidRPr="00664B42">
        <w:rPr>
          <w:rFonts w:ascii="Times New Roman" w:hAnsi="Times New Roman"/>
          <w:b/>
          <w:sz w:val="26"/>
          <w:szCs w:val="26"/>
        </w:rPr>
        <w:t>орт</w:t>
      </w:r>
      <w:r w:rsidRPr="001B3374">
        <w:rPr>
          <w:rFonts w:ascii="Times New Roman" w:hAnsi="Times New Roman"/>
          <w:bCs/>
          <w:sz w:val="26"/>
          <w:szCs w:val="26"/>
        </w:rPr>
        <w:t xml:space="preserve"> </w:t>
      </w:r>
      <w:r w:rsidRPr="00664B42">
        <w:rPr>
          <w:rFonts w:ascii="Times New Roman" w:hAnsi="Times New Roman"/>
          <w:bCs/>
          <w:sz w:val="26"/>
          <w:szCs w:val="26"/>
        </w:rPr>
        <w:t>при утвержденном плане в объеме 1</w:t>
      </w:r>
      <w:r>
        <w:rPr>
          <w:rFonts w:ascii="Times New Roman" w:hAnsi="Times New Roman"/>
          <w:bCs/>
          <w:sz w:val="26"/>
          <w:szCs w:val="26"/>
        </w:rPr>
        <w:t>0</w:t>
      </w:r>
      <w:r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207E1503" w14:textId="77777777" w:rsidR="00C5137A" w:rsidRDefault="00C5137A" w:rsidP="00C5137A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BAD76A" w14:textId="4CE1CDDB" w:rsidR="00C5137A" w:rsidRPr="00317D80" w:rsidRDefault="00317D80" w:rsidP="00317D80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1A2709" w:rsidRPr="00AD1CE4">
        <w:rPr>
          <w:rFonts w:ascii="Times New Roman" w:hAnsi="Times New Roman"/>
          <w:b/>
          <w:sz w:val="28"/>
          <w:szCs w:val="28"/>
        </w:rPr>
        <w:t>Реализация му</w:t>
      </w:r>
      <w:r w:rsidR="001A2709" w:rsidRPr="00C5137A">
        <w:rPr>
          <w:rFonts w:ascii="Times New Roman" w:hAnsi="Times New Roman"/>
          <w:b/>
          <w:sz w:val="28"/>
          <w:szCs w:val="28"/>
        </w:rPr>
        <w:t>ниципальной программы</w:t>
      </w:r>
    </w:p>
    <w:p w14:paraId="6E404C94" w14:textId="77777777" w:rsidR="00317D80" w:rsidRPr="00664B42" w:rsidRDefault="00317D80" w:rsidP="00317D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5" w:name="_Hlk108774872"/>
      <w:r w:rsidRPr="00664B42">
        <w:rPr>
          <w:rFonts w:ascii="Times New Roman" w:hAnsi="Times New Roman"/>
          <w:b/>
          <w:sz w:val="26"/>
          <w:szCs w:val="26"/>
        </w:rPr>
        <w:t>Муниципальная программа «Реализация отдельных полномочий Рябчинского сельского поселения Дубровского муниципального района Брянской области  на 202</w:t>
      </w:r>
      <w:r>
        <w:rPr>
          <w:rFonts w:ascii="Times New Roman" w:hAnsi="Times New Roman"/>
          <w:b/>
          <w:sz w:val="26"/>
          <w:szCs w:val="26"/>
        </w:rPr>
        <w:t>4</w:t>
      </w:r>
      <w:r w:rsidRPr="00664B4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/>
          <w:sz w:val="26"/>
          <w:szCs w:val="26"/>
        </w:rPr>
        <w:t>5</w:t>
      </w:r>
      <w:r w:rsidRPr="00664B42">
        <w:rPr>
          <w:rFonts w:ascii="Times New Roman" w:hAnsi="Times New Roman"/>
          <w:b/>
          <w:sz w:val="26"/>
          <w:szCs w:val="26"/>
        </w:rPr>
        <w:t xml:space="preserve"> и 202</w:t>
      </w:r>
      <w:r>
        <w:rPr>
          <w:rFonts w:ascii="Times New Roman" w:hAnsi="Times New Roman"/>
          <w:b/>
          <w:sz w:val="26"/>
          <w:szCs w:val="26"/>
        </w:rPr>
        <w:t>6</w:t>
      </w:r>
      <w:r w:rsidRPr="00664B42">
        <w:rPr>
          <w:rFonts w:ascii="Times New Roman" w:hAnsi="Times New Roman"/>
          <w:b/>
          <w:sz w:val="26"/>
          <w:szCs w:val="26"/>
        </w:rPr>
        <w:t xml:space="preserve"> годов»</w:t>
      </w:r>
      <w:r w:rsidRPr="00664B42">
        <w:rPr>
          <w:rFonts w:ascii="Times New Roman" w:hAnsi="Times New Roman"/>
          <w:sz w:val="26"/>
          <w:szCs w:val="26"/>
        </w:rPr>
        <w:t xml:space="preserve"> утверждена постановлением Рябчинской  сельской администрации «20» декабря 202</w:t>
      </w:r>
      <w:r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31</w:t>
      </w:r>
      <w:r w:rsidRPr="00664B42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 в сумме  2</w:t>
      </w:r>
      <w:r>
        <w:rPr>
          <w:rFonts w:ascii="Times New Roman" w:hAnsi="Times New Roman"/>
          <w:sz w:val="26"/>
          <w:szCs w:val="26"/>
        </w:rPr>
        <w:t>037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>
        <w:rPr>
          <w:rFonts w:ascii="Times New Roman" w:hAnsi="Times New Roman"/>
          <w:sz w:val="26"/>
          <w:szCs w:val="26"/>
        </w:rPr>
        <w:t>1899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местного бюджета, </w:t>
      </w:r>
      <w:r>
        <w:rPr>
          <w:rFonts w:ascii="Times New Roman" w:hAnsi="Times New Roman"/>
          <w:sz w:val="26"/>
          <w:szCs w:val="26"/>
        </w:rPr>
        <w:t>138,0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областного бюджета. В течение отчетного периода в постановление 1 раз вносились изменения (</w:t>
      </w:r>
      <w:r>
        <w:rPr>
          <w:rFonts w:ascii="Times New Roman" w:hAnsi="Times New Roman"/>
          <w:sz w:val="26"/>
          <w:szCs w:val="26"/>
        </w:rPr>
        <w:t>28</w:t>
      </w:r>
      <w:r w:rsidRPr="00664B42">
        <w:rPr>
          <w:rFonts w:ascii="Times New Roman" w:hAnsi="Times New Roman"/>
          <w:sz w:val="26"/>
          <w:szCs w:val="26"/>
        </w:rPr>
        <w:t>.02.202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7</w:t>
      </w:r>
      <w:r w:rsidRPr="00664B42">
        <w:rPr>
          <w:rFonts w:ascii="Times New Roman" w:hAnsi="Times New Roman"/>
          <w:sz w:val="26"/>
          <w:szCs w:val="26"/>
        </w:rPr>
        <w:t>). С учетом изменений общий объем на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 утвержден в сумме </w:t>
      </w:r>
      <w:r>
        <w:rPr>
          <w:rFonts w:ascii="Times New Roman" w:hAnsi="Times New Roman"/>
          <w:sz w:val="26"/>
          <w:szCs w:val="26"/>
        </w:rPr>
        <w:t>2043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6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>
        <w:rPr>
          <w:rFonts w:ascii="Times New Roman" w:hAnsi="Times New Roman"/>
          <w:sz w:val="26"/>
          <w:szCs w:val="26"/>
        </w:rPr>
        <w:t>1905,6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местного бюджета, 1</w:t>
      </w:r>
      <w:r>
        <w:rPr>
          <w:rFonts w:ascii="Times New Roman" w:hAnsi="Times New Roman"/>
          <w:sz w:val="26"/>
          <w:szCs w:val="26"/>
        </w:rPr>
        <w:t>38,0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7F64D8F0" w14:textId="47B52359" w:rsidR="00317D80" w:rsidRPr="00664B42" w:rsidRDefault="00317D80" w:rsidP="00317D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 1 квартал 202</w:t>
      </w:r>
      <w:r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расходы бюджета по муниципальной программе исполнены в сумме </w:t>
      </w:r>
      <w:r>
        <w:rPr>
          <w:rFonts w:ascii="Times New Roman" w:hAnsi="Times New Roman"/>
          <w:sz w:val="26"/>
          <w:szCs w:val="26"/>
        </w:rPr>
        <w:t>428,0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составляет 2</w:t>
      </w:r>
      <w:r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9</w:t>
      </w:r>
      <w:r w:rsidRPr="00664B42">
        <w:rPr>
          <w:rFonts w:ascii="Times New Roman" w:hAnsi="Times New Roman"/>
          <w:sz w:val="26"/>
          <w:szCs w:val="26"/>
        </w:rPr>
        <w:t xml:space="preserve"> % утвержденных плановых назначений.</w:t>
      </w:r>
      <w:bookmarkStart w:id="6" w:name="_Hlk108774988"/>
      <w:bookmarkEnd w:id="5"/>
    </w:p>
    <w:tbl>
      <w:tblPr>
        <w:tblW w:w="50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369"/>
        <w:gridCol w:w="1208"/>
        <w:gridCol w:w="1559"/>
        <w:gridCol w:w="1369"/>
      </w:tblGrid>
      <w:tr w:rsidR="00317D80" w:rsidRPr="00664B42" w14:paraId="3A35BFC3" w14:textId="77777777" w:rsidTr="00317D80">
        <w:trPr>
          <w:cantSplit/>
          <w:trHeight w:val="300"/>
          <w:tblHeader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5DB5" w14:textId="77777777" w:rsidR="00317D80" w:rsidRPr="00664B42" w:rsidRDefault="00317D80" w:rsidP="003917E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BF98" w14:textId="529A8F46" w:rsidR="00317D80" w:rsidRPr="00664B42" w:rsidRDefault="00317D80" w:rsidP="003917E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>
              <w:rPr>
                <w:rFonts w:ascii="Times New Roman" w:hAnsi="Times New Roman"/>
              </w:rPr>
              <w:t>4г.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1811" w14:textId="153A5EC5" w:rsidR="00317D80" w:rsidRPr="00664B42" w:rsidRDefault="00317D80" w:rsidP="003917E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>
              <w:rPr>
                <w:rFonts w:ascii="Times New Roman" w:hAnsi="Times New Roman"/>
              </w:rPr>
              <w:t>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0298" w14:textId="1F57BD7E" w:rsidR="00317D80" w:rsidRPr="00664B42" w:rsidRDefault="00317D80" w:rsidP="003917E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 1кв.</w:t>
            </w:r>
            <w:r>
              <w:rPr>
                <w:rFonts w:ascii="Times New Roman" w:hAnsi="Times New Roman"/>
              </w:rPr>
              <w:t xml:space="preserve"> </w:t>
            </w: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076" w14:textId="77777777" w:rsidR="00317D80" w:rsidRPr="00664B42" w:rsidRDefault="00317D80" w:rsidP="003917E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6A0AC508" w14:textId="6DCD3ED7" w:rsidR="00317D80" w:rsidRPr="00664B42" w:rsidRDefault="00317D80" w:rsidP="003917E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</w:t>
            </w:r>
            <w:r>
              <w:rPr>
                <w:rFonts w:ascii="Times New Roman" w:hAnsi="Times New Roman"/>
              </w:rPr>
              <w:t>ол.</w:t>
            </w:r>
          </w:p>
        </w:tc>
      </w:tr>
      <w:tr w:rsidR="00317D80" w:rsidRPr="00664B42" w14:paraId="5A426605" w14:textId="77777777" w:rsidTr="00317D80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7F58" w14:textId="77777777" w:rsidR="00317D80" w:rsidRPr="00664B42" w:rsidRDefault="00317D80" w:rsidP="003917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Муниципальная  программа «Реализация отдельных полномочий Рябчинского сельского поселения Дубровского муниципального района Брянской области» на 202</w:t>
            </w:r>
            <w:r>
              <w:rPr>
                <w:rFonts w:ascii="Times New Roman" w:hAnsi="Times New Roman"/>
                <w:b/>
              </w:rPr>
              <w:t>4</w:t>
            </w:r>
            <w:r w:rsidRPr="00664B42">
              <w:rPr>
                <w:rFonts w:ascii="Times New Roman" w:hAnsi="Times New Roman"/>
                <w:b/>
              </w:rPr>
              <w:t xml:space="preserve"> - 202</w:t>
            </w:r>
            <w:r>
              <w:rPr>
                <w:rFonts w:ascii="Times New Roman" w:hAnsi="Times New Roman"/>
                <w:b/>
              </w:rPr>
              <w:t>6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3534" w14:textId="77777777" w:rsidR="00317D80" w:rsidRPr="00664B42" w:rsidRDefault="00317D80" w:rsidP="003917E4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2037,5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C463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E227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428,1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EA5A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20,9</w:t>
            </w:r>
          </w:p>
        </w:tc>
      </w:tr>
      <w:tr w:rsidR="00317D80" w:rsidRPr="00664B42" w14:paraId="1A01196E" w14:textId="77777777" w:rsidTr="00317D80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BA2A" w14:textId="77777777" w:rsidR="00317D80" w:rsidRPr="00664B42" w:rsidRDefault="00317D80" w:rsidP="003917E4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A9C2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62C7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23F7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9300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25,0</w:t>
            </w:r>
          </w:p>
        </w:tc>
      </w:tr>
      <w:tr w:rsidR="00317D80" w:rsidRPr="00664B42" w14:paraId="59B13BFF" w14:textId="77777777" w:rsidTr="00317D80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4DCE" w14:textId="77777777" w:rsidR="00317D80" w:rsidRPr="00664B42" w:rsidRDefault="00317D80" w:rsidP="003917E4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9E32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AD26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3B22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743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317D80" w:rsidRPr="00664B42" w14:paraId="37EB4C66" w14:textId="77777777" w:rsidTr="00317D80">
        <w:trPr>
          <w:cantSplit/>
          <w:trHeight w:val="30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8A7D" w14:textId="77777777" w:rsidR="00317D80" w:rsidRPr="00664B42" w:rsidRDefault="00317D80" w:rsidP="003917E4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8C9FB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1899,5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83AA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F6A9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8C6F" w14:textId="77777777" w:rsidR="00317D80" w:rsidRPr="00664B42" w:rsidRDefault="00317D80" w:rsidP="003917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20,6</w:t>
            </w:r>
          </w:p>
        </w:tc>
      </w:tr>
    </w:tbl>
    <w:p w14:paraId="58DEC93C" w14:textId="77777777" w:rsidR="00317D80" w:rsidRPr="00664B42" w:rsidRDefault="00317D80" w:rsidP="00317D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6"/>
    <w:p w14:paraId="07A38AEF" w14:textId="77777777" w:rsidR="009E6047" w:rsidRDefault="009E6047" w:rsidP="009E6047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непрограммной части расходов бюджета </w:t>
      </w:r>
    </w:p>
    <w:p w14:paraId="2815A76D" w14:textId="0B55ABC0" w:rsidR="009E6047" w:rsidRDefault="009E6047" w:rsidP="009E60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непрограммной части расходов бюджета </w:t>
      </w:r>
      <w:r w:rsidR="007A458C">
        <w:rPr>
          <w:rFonts w:ascii="Times New Roman" w:hAnsi="Times New Roman" w:cs="Times New Roman"/>
          <w:sz w:val="28"/>
          <w:szCs w:val="28"/>
        </w:rPr>
        <w:t>Рябчинского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относятся «Резервный фонд местной администрации».</w:t>
      </w:r>
    </w:p>
    <w:p w14:paraId="61C4C7B4" w14:textId="71D9C32D" w:rsidR="009E6047" w:rsidRDefault="009E6047" w:rsidP="007A45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ст.81 Бюджетного кодекса Российской Федерации, Постановлением </w:t>
      </w:r>
      <w:r w:rsidR="007A458C">
        <w:rPr>
          <w:rFonts w:ascii="Times New Roman" w:hAnsi="Times New Roman" w:cs="Times New Roman"/>
          <w:sz w:val="28"/>
          <w:szCs w:val="28"/>
        </w:rPr>
        <w:t>Рябчинской</w:t>
      </w:r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№ </w:t>
      </w:r>
      <w:r w:rsidR="007A458C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от 26.06.2019 года </w:t>
      </w:r>
      <w:r w:rsidR="007A458C" w:rsidRPr="007A458C">
        <w:rPr>
          <w:rFonts w:ascii="Times New Roman" w:hAnsi="Times New Roman" w:cs="Times New Roman"/>
          <w:sz w:val="28"/>
          <w:szCs w:val="28"/>
        </w:rPr>
        <w:t xml:space="preserve">Об </w:t>
      </w:r>
      <w:r w:rsidR="00317D80" w:rsidRPr="007A458C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="007A458C" w:rsidRPr="007A458C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317D80" w:rsidRPr="007A458C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7A458C" w:rsidRPr="007A458C">
        <w:rPr>
          <w:rFonts w:ascii="Times New Roman" w:hAnsi="Times New Roman" w:cs="Times New Roman"/>
          <w:sz w:val="28"/>
          <w:szCs w:val="28"/>
        </w:rPr>
        <w:t xml:space="preserve"> резервного </w:t>
      </w:r>
      <w:r w:rsidR="00317D80" w:rsidRPr="007A458C">
        <w:rPr>
          <w:rFonts w:ascii="Times New Roman" w:hAnsi="Times New Roman" w:cs="Times New Roman"/>
          <w:sz w:val="28"/>
          <w:szCs w:val="28"/>
        </w:rPr>
        <w:t>фонда Рябчинской</w:t>
      </w:r>
      <w:r w:rsidR="007A458C" w:rsidRPr="007A458C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7A458C">
        <w:rPr>
          <w:rFonts w:ascii="Times New Roman" w:hAnsi="Times New Roman" w:cs="Times New Roman"/>
          <w:sz w:val="28"/>
          <w:szCs w:val="28"/>
        </w:rPr>
        <w:t xml:space="preserve"> </w:t>
      </w:r>
      <w:r w:rsidR="007A458C" w:rsidRPr="007A458C">
        <w:rPr>
          <w:rFonts w:ascii="Times New Roman" w:hAnsi="Times New Roman" w:cs="Times New Roman"/>
          <w:sz w:val="28"/>
          <w:szCs w:val="28"/>
        </w:rPr>
        <w:t>утвержденного в бюджете муниципального</w:t>
      </w:r>
      <w:r w:rsidR="007A458C">
        <w:rPr>
          <w:rFonts w:ascii="Times New Roman" w:hAnsi="Times New Roman" w:cs="Times New Roman"/>
          <w:sz w:val="28"/>
          <w:szCs w:val="28"/>
        </w:rPr>
        <w:t xml:space="preserve"> </w:t>
      </w:r>
      <w:r w:rsidR="007A458C" w:rsidRPr="007A458C">
        <w:rPr>
          <w:rFonts w:ascii="Times New Roman" w:hAnsi="Times New Roman" w:cs="Times New Roman"/>
          <w:sz w:val="28"/>
          <w:szCs w:val="28"/>
        </w:rPr>
        <w:t>образования «Рябчинское сельское</w:t>
      </w:r>
      <w:r w:rsidR="007A458C">
        <w:rPr>
          <w:rFonts w:ascii="Times New Roman" w:hAnsi="Times New Roman" w:cs="Times New Roman"/>
          <w:sz w:val="28"/>
          <w:szCs w:val="28"/>
        </w:rPr>
        <w:t xml:space="preserve"> </w:t>
      </w:r>
      <w:r w:rsidR="007A458C" w:rsidRPr="007A458C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 в составе бюджета </w:t>
      </w:r>
      <w:r w:rsidR="007A458C">
        <w:rPr>
          <w:rFonts w:ascii="Times New Roman" w:hAnsi="Times New Roman" w:cs="Times New Roman"/>
          <w:sz w:val="28"/>
          <w:szCs w:val="28"/>
        </w:rPr>
        <w:t>Рябчинского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предусмотрены ассигнования для формирования резервного фонда.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Резервный фонд </w:t>
      </w:r>
      <w:r w:rsidR="007A458C">
        <w:rPr>
          <w:rFonts w:ascii="Times New Roman" w:hAnsi="Times New Roman" w:cs="Times New Roman"/>
          <w:sz w:val="28"/>
          <w:szCs w:val="28"/>
        </w:rPr>
        <w:lastRenderedPageBreak/>
        <w:t>Рябчинского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запланирован на 202</w:t>
      </w:r>
      <w:r w:rsidR="00317D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317D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,0 тыс. рублей. Средства резервного фонда предназначены для финансирования непредвиденных расходов.</w:t>
      </w:r>
    </w:p>
    <w:p w14:paraId="552E2CB1" w14:textId="38EC5BB1" w:rsidR="009E6047" w:rsidRDefault="009E6047" w:rsidP="009E6047">
      <w:pPr>
        <w:spacing w:after="0" w:line="252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Расходы бюджета </w:t>
      </w:r>
      <w:r w:rsidR="007A458C">
        <w:rPr>
          <w:rFonts w:ascii="Times New Roman" w:hAnsi="Times New Roman" w:cs="Times New Roman"/>
          <w:i/>
          <w:iCs/>
          <w:sz w:val="28"/>
          <w:szCs w:val="28"/>
        </w:rPr>
        <w:t>Рябчинского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сельского поселения не включенных в муниципальную программу, представлены в таблице   (тыс. рублей)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1364"/>
        <w:gridCol w:w="1376"/>
        <w:gridCol w:w="1678"/>
        <w:gridCol w:w="1275"/>
      </w:tblGrid>
      <w:tr w:rsidR="009E6047" w14:paraId="792FC9D0" w14:textId="77777777" w:rsidTr="009E6047">
        <w:trPr>
          <w:cantSplit/>
          <w:trHeight w:val="300"/>
          <w:tblHeader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5625" w14:textId="77777777" w:rsidR="009E6047" w:rsidRDefault="009E6047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76AD19" w14:textId="04761F5B" w:rsidR="009E6047" w:rsidRDefault="009E6047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на 202</w:t>
            </w:r>
            <w:r w:rsidR="00317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B61E3" w14:textId="3E96CC24" w:rsidR="009E6047" w:rsidRDefault="009E6047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Уточнено на 202</w:t>
            </w:r>
            <w:r w:rsidR="0031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71815" w14:textId="550943E5" w:rsidR="009E6047" w:rsidRDefault="009E6047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1 кв. 202</w:t>
            </w:r>
            <w:r w:rsidR="0031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3B692" w14:textId="77777777" w:rsidR="009E6047" w:rsidRDefault="009E6047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исп. к уточ. плану</w:t>
            </w:r>
          </w:p>
        </w:tc>
      </w:tr>
      <w:tr w:rsidR="009E6047" w14:paraId="3DF0FE8B" w14:textId="77777777" w:rsidTr="009E6047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3B68" w14:textId="77777777" w:rsidR="009E6047" w:rsidRDefault="009E604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CE95" w14:textId="75053B6F" w:rsidR="009E6047" w:rsidRDefault="009E6047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71C" w14:textId="35C48FD5" w:rsidR="009E6047" w:rsidRDefault="007A45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9E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361D" w14:textId="77777777" w:rsidR="009E6047" w:rsidRDefault="009E60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C150" w14:textId="77777777" w:rsidR="009E6047" w:rsidRDefault="009E60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9E6047" w14:paraId="0F0EFF9C" w14:textId="77777777" w:rsidTr="009E6047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E439" w14:textId="54A9CFB6" w:rsidR="009E6047" w:rsidRDefault="009E60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</w:t>
            </w:r>
            <w:r w:rsidR="007A4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Рябчинской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54B9" w14:textId="235626D9" w:rsidR="009E6047" w:rsidRDefault="007A458C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E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F3E7" w14:textId="670E6DC3" w:rsidR="009E6047" w:rsidRDefault="007A45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E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D5AF" w14:textId="77777777" w:rsidR="009E6047" w:rsidRDefault="009E60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82A6" w14:textId="77777777" w:rsidR="009E6047" w:rsidRDefault="009E60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60FA21B3" w14:textId="77777777" w:rsidR="007A458C" w:rsidRDefault="007A458C" w:rsidP="007A4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68">
        <w:rPr>
          <w:rFonts w:ascii="Times New Roman" w:hAnsi="Times New Roman" w:cs="Times New Roman"/>
          <w:sz w:val="28"/>
          <w:szCs w:val="28"/>
        </w:rPr>
        <w:t xml:space="preserve">В отчетном периоде расходование ассигнований резервного </w:t>
      </w:r>
      <w:r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E92A68">
        <w:rPr>
          <w:rFonts w:ascii="Times New Roman" w:hAnsi="Times New Roman" w:cs="Times New Roman"/>
          <w:sz w:val="28"/>
          <w:szCs w:val="28"/>
        </w:rPr>
        <w:t>не осуществлялись.</w:t>
      </w:r>
    </w:p>
    <w:p w14:paraId="12AC48E2" w14:textId="77777777" w:rsidR="009E6047" w:rsidRDefault="009E6047" w:rsidP="00317D80">
      <w:pPr>
        <w:pStyle w:val="a7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4ACDBFAC" w14:textId="664BAC9A" w:rsidR="001A2709" w:rsidRPr="001A2709" w:rsidRDefault="00317D80" w:rsidP="009E6047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1A2709" w:rsidRPr="001A2709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580D4633" w14:textId="00297CD2" w:rsidR="001A2709" w:rsidRPr="001A2709" w:rsidRDefault="001A2709" w:rsidP="00317D8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2857416C" w14:textId="1D550003" w:rsidR="001A2709" w:rsidRPr="007A458C" w:rsidRDefault="00B349F9" w:rsidP="007A45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7" w:name="_Hlk108775021"/>
      <w:r w:rsidRPr="00B349F9">
        <w:rPr>
          <w:rFonts w:ascii="Times New Roman" w:hAnsi="Times New Roman"/>
          <w:sz w:val="28"/>
          <w:szCs w:val="28"/>
        </w:rPr>
        <w:t>Первоначально бюджет на 202</w:t>
      </w:r>
      <w:r w:rsidR="003733AB">
        <w:rPr>
          <w:rFonts w:ascii="Times New Roman" w:hAnsi="Times New Roman"/>
          <w:sz w:val="28"/>
          <w:szCs w:val="28"/>
        </w:rPr>
        <w:t>4</w:t>
      </w:r>
      <w:r w:rsidRPr="00B349F9">
        <w:rPr>
          <w:rFonts w:ascii="Times New Roman" w:hAnsi="Times New Roman"/>
          <w:sz w:val="28"/>
          <w:szCs w:val="28"/>
        </w:rPr>
        <w:t xml:space="preserve"> год по доходам и </w:t>
      </w:r>
      <w:r w:rsidR="00317D80" w:rsidRPr="00B349F9">
        <w:rPr>
          <w:rFonts w:ascii="Times New Roman" w:hAnsi="Times New Roman"/>
          <w:sz w:val="28"/>
          <w:szCs w:val="28"/>
        </w:rPr>
        <w:t>расходам утвержден</w:t>
      </w:r>
      <w:r w:rsidRPr="00B349F9">
        <w:rPr>
          <w:rFonts w:ascii="Times New Roman" w:hAnsi="Times New Roman"/>
          <w:sz w:val="28"/>
          <w:szCs w:val="28"/>
        </w:rPr>
        <w:t xml:space="preserve"> сбалансированным, </w:t>
      </w:r>
      <w:r w:rsidR="00317D80" w:rsidRPr="00B349F9">
        <w:rPr>
          <w:rFonts w:ascii="Times New Roman" w:hAnsi="Times New Roman"/>
          <w:sz w:val="28"/>
          <w:szCs w:val="28"/>
        </w:rPr>
        <w:t>В отчетном</w:t>
      </w:r>
      <w:r w:rsidRPr="00B349F9">
        <w:rPr>
          <w:rFonts w:ascii="Times New Roman" w:hAnsi="Times New Roman"/>
          <w:sz w:val="28"/>
          <w:szCs w:val="28"/>
        </w:rPr>
        <w:t xml:space="preserve"> периоде </w:t>
      </w:r>
      <w:r w:rsidR="00317D80" w:rsidRPr="00B349F9">
        <w:rPr>
          <w:rFonts w:ascii="Times New Roman" w:hAnsi="Times New Roman"/>
          <w:sz w:val="28"/>
          <w:szCs w:val="28"/>
        </w:rPr>
        <w:t>внесены изменения</w:t>
      </w:r>
      <w:r w:rsidRPr="00B349F9">
        <w:rPr>
          <w:rFonts w:ascii="Times New Roman" w:hAnsi="Times New Roman"/>
          <w:sz w:val="28"/>
          <w:szCs w:val="28"/>
        </w:rPr>
        <w:t xml:space="preserve">, дефицит бюджета утвержден в сумме </w:t>
      </w:r>
      <w:r w:rsidR="00317D80">
        <w:rPr>
          <w:rFonts w:ascii="Times New Roman" w:hAnsi="Times New Roman"/>
          <w:sz w:val="28"/>
          <w:szCs w:val="28"/>
        </w:rPr>
        <w:t>6,1</w:t>
      </w:r>
      <w:r w:rsidRPr="00B349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49F9">
        <w:rPr>
          <w:rFonts w:ascii="Times New Roman" w:hAnsi="Times New Roman"/>
          <w:sz w:val="28"/>
          <w:szCs w:val="28"/>
        </w:rPr>
        <w:t xml:space="preserve">тыс. рублей. В состав источников внутреннего финансирования </w:t>
      </w:r>
      <w:r w:rsidR="00317D80" w:rsidRPr="00B349F9">
        <w:rPr>
          <w:rFonts w:ascii="Times New Roman" w:hAnsi="Times New Roman"/>
          <w:sz w:val="28"/>
          <w:szCs w:val="28"/>
        </w:rPr>
        <w:t>дефицита бюджета</w:t>
      </w:r>
      <w:r w:rsidRPr="00B349F9">
        <w:rPr>
          <w:rFonts w:ascii="Times New Roman" w:hAnsi="Times New Roman"/>
          <w:sz w:val="28"/>
          <w:szCs w:val="28"/>
        </w:rPr>
        <w:t xml:space="preserve"> включены остатки средств на счетах по учету средств бюджета.</w:t>
      </w:r>
      <w:bookmarkEnd w:id="7"/>
      <w:r w:rsidR="001A2709" w:rsidRPr="001A2709">
        <w:rPr>
          <w:rFonts w:ascii="Times New Roman" w:hAnsi="Times New Roman"/>
          <w:sz w:val="28"/>
          <w:szCs w:val="28"/>
        </w:rPr>
        <w:tab/>
      </w:r>
      <w:r w:rsidR="001A2709" w:rsidRPr="001A2709">
        <w:rPr>
          <w:rFonts w:ascii="Times New Roman" w:hAnsi="Times New Roman"/>
          <w:sz w:val="28"/>
          <w:szCs w:val="28"/>
        </w:rPr>
        <w:tab/>
      </w:r>
    </w:p>
    <w:p w14:paraId="7A1A816B" w14:textId="77777777" w:rsidR="0035216A" w:rsidRDefault="0035216A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2DF896" w14:textId="01C90AFD" w:rsidR="002340FD" w:rsidRPr="003D3C63" w:rsidRDefault="002340FD" w:rsidP="003D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C63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58A66729" w14:textId="4A60CABF" w:rsidR="00513126" w:rsidRDefault="00513126" w:rsidP="00513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</w:p>
    <w:p w14:paraId="7E4ECC29" w14:textId="77777777" w:rsidR="00062D78" w:rsidRPr="00A833F5" w:rsidRDefault="00062D78" w:rsidP="00513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D0737A" w14:textId="77777777" w:rsidR="002340FD" w:rsidRPr="00721DED" w:rsidRDefault="002340FD" w:rsidP="003D3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E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EAD229" w14:textId="10B67ABA" w:rsidR="002340FD" w:rsidRP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отчет об исполнении бюджета </w:t>
      </w:r>
      <w:r w:rsidR="00513126" w:rsidRPr="0035216A">
        <w:rPr>
          <w:rFonts w:ascii="Times New Roman" w:hAnsi="Times New Roman" w:cs="Times New Roman"/>
          <w:sz w:val="28"/>
          <w:szCs w:val="28"/>
        </w:rPr>
        <w:t>Рябчинского сельского поселения Дубровского муниципального района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 за 1 квартал 20</w:t>
      </w:r>
      <w:r w:rsidR="00513126" w:rsidRPr="0035216A">
        <w:rPr>
          <w:rFonts w:ascii="Times New Roman" w:hAnsi="Times New Roman" w:cs="Times New Roman"/>
          <w:sz w:val="28"/>
          <w:szCs w:val="28"/>
        </w:rPr>
        <w:t>2</w:t>
      </w:r>
      <w:r w:rsidR="00317D80">
        <w:rPr>
          <w:rFonts w:ascii="Times New Roman" w:hAnsi="Times New Roman" w:cs="Times New Roman"/>
          <w:sz w:val="28"/>
          <w:szCs w:val="28"/>
        </w:rPr>
        <w:t>4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 года Главе </w:t>
      </w:r>
      <w:r w:rsidR="00AD1CE4">
        <w:rPr>
          <w:rFonts w:ascii="Times New Roman" w:hAnsi="Times New Roman" w:cs="Times New Roman"/>
          <w:sz w:val="28"/>
          <w:szCs w:val="28"/>
        </w:rPr>
        <w:t>Рябчинского сельского поселения</w:t>
      </w:r>
      <w:r w:rsidR="00513126" w:rsidRPr="0035216A">
        <w:rPr>
          <w:rFonts w:ascii="Times New Roman" w:hAnsi="Times New Roman" w:cs="Times New Roman"/>
          <w:sz w:val="28"/>
          <w:szCs w:val="28"/>
        </w:rPr>
        <w:t>.</w:t>
      </w:r>
    </w:p>
    <w:p w14:paraId="788D2345" w14:textId="77777777" w:rsidR="00C234B4" w:rsidRPr="00513126" w:rsidRDefault="00B66F58" w:rsidP="00513126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  <w:r w:rsidRPr="00513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FBB36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B84B8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F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340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BA40A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Контрольно-счётной палаты</w:t>
      </w:r>
    </w:p>
    <w:p w14:paraId="221DBE32" w14:textId="60C74FDF" w:rsidR="002340FD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                                                                    О.В. Ромакина</w:t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2340FD" w:rsidSect="003D3C63">
      <w:headerReference w:type="default" r:id="rId10"/>
      <w:pgSz w:w="11906" w:h="16838" w:code="9"/>
      <w:pgMar w:top="0" w:right="85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C7BDB" w14:textId="77777777" w:rsidR="00C77586" w:rsidRDefault="00C77586" w:rsidP="00891B2F">
      <w:pPr>
        <w:spacing w:after="0" w:line="240" w:lineRule="auto"/>
      </w:pPr>
      <w:r>
        <w:separator/>
      </w:r>
    </w:p>
  </w:endnote>
  <w:endnote w:type="continuationSeparator" w:id="0">
    <w:p w14:paraId="11EA2AEF" w14:textId="77777777" w:rsidR="00C77586" w:rsidRDefault="00C77586" w:rsidP="0089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270C8" w14:textId="77777777" w:rsidR="00C77586" w:rsidRDefault="00C77586" w:rsidP="00891B2F">
      <w:pPr>
        <w:spacing w:after="0" w:line="240" w:lineRule="auto"/>
      </w:pPr>
      <w:r>
        <w:separator/>
      </w:r>
    </w:p>
  </w:footnote>
  <w:footnote w:type="continuationSeparator" w:id="0">
    <w:p w14:paraId="36173412" w14:textId="77777777" w:rsidR="00C77586" w:rsidRDefault="00C77586" w:rsidP="0089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23029"/>
      <w:docPartObj>
        <w:docPartGallery w:val="Page Numbers (Top of Page)"/>
        <w:docPartUnique/>
      </w:docPartObj>
    </w:sdtPr>
    <w:sdtEndPr/>
    <w:sdtContent>
      <w:p w14:paraId="20F466B9" w14:textId="77777777" w:rsidR="00522A1D" w:rsidRDefault="0018710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1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58F49" w14:textId="77777777" w:rsidR="00522A1D" w:rsidRDefault="00522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6E6ECE"/>
    <w:multiLevelType w:val="multilevel"/>
    <w:tmpl w:val="CF8A86D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  <w:b/>
      </w:rPr>
    </w:lvl>
  </w:abstractNum>
  <w:abstractNum w:abstractNumId="4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5E2339D3"/>
    <w:multiLevelType w:val="hybridMultilevel"/>
    <w:tmpl w:val="CC7C415E"/>
    <w:lvl w:ilvl="0" w:tplc="1D26A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E9"/>
    <w:rsid w:val="0000142D"/>
    <w:rsid w:val="00033AF0"/>
    <w:rsid w:val="00034634"/>
    <w:rsid w:val="000577FA"/>
    <w:rsid w:val="00062D78"/>
    <w:rsid w:val="00074190"/>
    <w:rsid w:val="00077C59"/>
    <w:rsid w:val="00082614"/>
    <w:rsid w:val="000923B6"/>
    <w:rsid w:val="000B09CA"/>
    <w:rsid w:val="000B4EFF"/>
    <w:rsid w:val="000C56C1"/>
    <w:rsid w:val="000D46BF"/>
    <w:rsid w:val="000E145C"/>
    <w:rsid w:val="001056DE"/>
    <w:rsid w:val="001138C3"/>
    <w:rsid w:val="00117A82"/>
    <w:rsid w:val="00120B49"/>
    <w:rsid w:val="00131AD4"/>
    <w:rsid w:val="001438D9"/>
    <w:rsid w:val="001451FA"/>
    <w:rsid w:val="00155A9A"/>
    <w:rsid w:val="00161CBD"/>
    <w:rsid w:val="00172A23"/>
    <w:rsid w:val="00180FD8"/>
    <w:rsid w:val="00182309"/>
    <w:rsid w:val="0018710F"/>
    <w:rsid w:val="0019394D"/>
    <w:rsid w:val="00194B37"/>
    <w:rsid w:val="001A2709"/>
    <w:rsid w:val="001B5080"/>
    <w:rsid w:val="001C0D42"/>
    <w:rsid w:val="001C2C06"/>
    <w:rsid w:val="001E1879"/>
    <w:rsid w:val="001E1CE2"/>
    <w:rsid w:val="001E2706"/>
    <w:rsid w:val="001F69F1"/>
    <w:rsid w:val="00201A7C"/>
    <w:rsid w:val="00204B62"/>
    <w:rsid w:val="002103AB"/>
    <w:rsid w:val="00220E3A"/>
    <w:rsid w:val="00222C81"/>
    <w:rsid w:val="00223E02"/>
    <w:rsid w:val="00230936"/>
    <w:rsid w:val="00232764"/>
    <w:rsid w:val="002340FD"/>
    <w:rsid w:val="00241D1D"/>
    <w:rsid w:val="00246C92"/>
    <w:rsid w:val="00263374"/>
    <w:rsid w:val="00271AB3"/>
    <w:rsid w:val="00276934"/>
    <w:rsid w:val="00291005"/>
    <w:rsid w:val="002A5DA4"/>
    <w:rsid w:val="002A74B6"/>
    <w:rsid w:val="002A7794"/>
    <w:rsid w:val="002B7994"/>
    <w:rsid w:val="002C0E79"/>
    <w:rsid w:val="002C1621"/>
    <w:rsid w:val="002E4EE5"/>
    <w:rsid w:val="002E5045"/>
    <w:rsid w:val="002F2232"/>
    <w:rsid w:val="002F2332"/>
    <w:rsid w:val="002F79D1"/>
    <w:rsid w:val="00317D80"/>
    <w:rsid w:val="00320717"/>
    <w:rsid w:val="00330A24"/>
    <w:rsid w:val="00334899"/>
    <w:rsid w:val="00351699"/>
    <w:rsid w:val="0035203A"/>
    <w:rsid w:val="0035216A"/>
    <w:rsid w:val="00362C0E"/>
    <w:rsid w:val="0036611C"/>
    <w:rsid w:val="00366A55"/>
    <w:rsid w:val="003733AB"/>
    <w:rsid w:val="0038451E"/>
    <w:rsid w:val="00395701"/>
    <w:rsid w:val="003A03D8"/>
    <w:rsid w:val="003A7283"/>
    <w:rsid w:val="003B072D"/>
    <w:rsid w:val="003C27BC"/>
    <w:rsid w:val="003C4D9A"/>
    <w:rsid w:val="003C7523"/>
    <w:rsid w:val="003D3C63"/>
    <w:rsid w:val="003F71DE"/>
    <w:rsid w:val="0040098E"/>
    <w:rsid w:val="004070E2"/>
    <w:rsid w:val="004157D3"/>
    <w:rsid w:val="004160A7"/>
    <w:rsid w:val="004227A3"/>
    <w:rsid w:val="00424F91"/>
    <w:rsid w:val="004400D4"/>
    <w:rsid w:val="004420CF"/>
    <w:rsid w:val="00465E26"/>
    <w:rsid w:val="00474AAF"/>
    <w:rsid w:val="00477A24"/>
    <w:rsid w:val="004A2AFA"/>
    <w:rsid w:val="004A429D"/>
    <w:rsid w:val="004A4BB7"/>
    <w:rsid w:val="004A4C30"/>
    <w:rsid w:val="004A5927"/>
    <w:rsid w:val="004A6003"/>
    <w:rsid w:val="004B2C98"/>
    <w:rsid w:val="004B4EFE"/>
    <w:rsid w:val="004B59CF"/>
    <w:rsid w:val="004B5E9F"/>
    <w:rsid w:val="004B65AB"/>
    <w:rsid w:val="004C170F"/>
    <w:rsid w:val="004C3665"/>
    <w:rsid w:val="004C51C0"/>
    <w:rsid w:val="004D074C"/>
    <w:rsid w:val="004E4B70"/>
    <w:rsid w:val="004F2091"/>
    <w:rsid w:val="005041C7"/>
    <w:rsid w:val="00504A8D"/>
    <w:rsid w:val="00513126"/>
    <w:rsid w:val="005143B4"/>
    <w:rsid w:val="00522A1D"/>
    <w:rsid w:val="00526C0F"/>
    <w:rsid w:val="00531A18"/>
    <w:rsid w:val="0053443C"/>
    <w:rsid w:val="00536F96"/>
    <w:rsid w:val="0054082F"/>
    <w:rsid w:val="00543698"/>
    <w:rsid w:val="00586A30"/>
    <w:rsid w:val="005924C9"/>
    <w:rsid w:val="00592B85"/>
    <w:rsid w:val="00596175"/>
    <w:rsid w:val="005A6ED0"/>
    <w:rsid w:val="005B178E"/>
    <w:rsid w:val="005B7303"/>
    <w:rsid w:val="005D2A7E"/>
    <w:rsid w:val="005E4C0E"/>
    <w:rsid w:val="00634297"/>
    <w:rsid w:val="00637C18"/>
    <w:rsid w:val="0064221A"/>
    <w:rsid w:val="006453C4"/>
    <w:rsid w:val="00650477"/>
    <w:rsid w:val="00667201"/>
    <w:rsid w:val="0068345B"/>
    <w:rsid w:val="0069315F"/>
    <w:rsid w:val="006A5F1C"/>
    <w:rsid w:val="006C1B1D"/>
    <w:rsid w:val="006C5464"/>
    <w:rsid w:val="006C64B0"/>
    <w:rsid w:val="006C686D"/>
    <w:rsid w:val="006C77E4"/>
    <w:rsid w:val="006E2B17"/>
    <w:rsid w:val="00701FAB"/>
    <w:rsid w:val="0072053F"/>
    <w:rsid w:val="00737407"/>
    <w:rsid w:val="00741CF9"/>
    <w:rsid w:val="007514C3"/>
    <w:rsid w:val="00756B4C"/>
    <w:rsid w:val="0076390D"/>
    <w:rsid w:val="00770A31"/>
    <w:rsid w:val="00770A46"/>
    <w:rsid w:val="00771BBC"/>
    <w:rsid w:val="00776991"/>
    <w:rsid w:val="00776BD4"/>
    <w:rsid w:val="007A458C"/>
    <w:rsid w:val="007A523B"/>
    <w:rsid w:val="007A5B9C"/>
    <w:rsid w:val="007B76CC"/>
    <w:rsid w:val="007C4B9A"/>
    <w:rsid w:val="007D1482"/>
    <w:rsid w:val="007F374C"/>
    <w:rsid w:val="008043A0"/>
    <w:rsid w:val="0080657B"/>
    <w:rsid w:val="008069EE"/>
    <w:rsid w:val="00810ED7"/>
    <w:rsid w:val="008133FB"/>
    <w:rsid w:val="00832709"/>
    <w:rsid w:val="008464B9"/>
    <w:rsid w:val="00875658"/>
    <w:rsid w:val="00880D47"/>
    <w:rsid w:val="00891B2F"/>
    <w:rsid w:val="008924CE"/>
    <w:rsid w:val="00895131"/>
    <w:rsid w:val="008C0043"/>
    <w:rsid w:val="008F17BB"/>
    <w:rsid w:val="008F27AF"/>
    <w:rsid w:val="0090488C"/>
    <w:rsid w:val="00912910"/>
    <w:rsid w:val="00915551"/>
    <w:rsid w:val="00917230"/>
    <w:rsid w:val="009236EA"/>
    <w:rsid w:val="00927F25"/>
    <w:rsid w:val="00930EDA"/>
    <w:rsid w:val="00947B9F"/>
    <w:rsid w:val="009547F3"/>
    <w:rsid w:val="00960D22"/>
    <w:rsid w:val="00971B2F"/>
    <w:rsid w:val="009753D7"/>
    <w:rsid w:val="009757BF"/>
    <w:rsid w:val="00983414"/>
    <w:rsid w:val="00992F22"/>
    <w:rsid w:val="00997D24"/>
    <w:rsid w:val="009A62C2"/>
    <w:rsid w:val="009B32E7"/>
    <w:rsid w:val="009D5093"/>
    <w:rsid w:val="009E24B7"/>
    <w:rsid w:val="009E3250"/>
    <w:rsid w:val="009E5EE9"/>
    <w:rsid w:val="009E6047"/>
    <w:rsid w:val="009E7354"/>
    <w:rsid w:val="009E7885"/>
    <w:rsid w:val="009F2CEF"/>
    <w:rsid w:val="009F526A"/>
    <w:rsid w:val="009F5525"/>
    <w:rsid w:val="00A049C7"/>
    <w:rsid w:val="00A1407D"/>
    <w:rsid w:val="00A25FC0"/>
    <w:rsid w:val="00A32F81"/>
    <w:rsid w:val="00A36036"/>
    <w:rsid w:val="00A42A31"/>
    <w:rsid w:val="00A466DD"/>
    <w:rsid w:val="00A623D3"/>
    <w:rsid w:val="00A77881"/>
    <w:rsid w:val="00A97D13"/>
    <w:rsid w:val="00AA1151"/>
    <w:rsid w:val="00AA5006"/>
    <w:rsid w:val="00AB1D72"/>
    <w:rsid w:val="00AB6F06"/>
    <w:rsid w:val="00AC0643"/>
    <w:rsid w:val="00AC14DA"/>
    <w:rsid w:val="00AD1CE4"/>
    <w:rsid w:val="00AD7B10"/>
    <w:rsid w:val="00B07072"/>
    <w:rsid w:val="00B17DE3"/>
    <w:rsid w:val="00B349F9"/>
    <w:rsid w:val="00B41869"/>
    <w:rsid w:val="00B452AD"/>
    <w:rsid w:val="00B47717"/>
    <w:rsid w:val="00B53A29"/>
    <w:rsid w:val="00B62073"/>
    <w:rsid w:val="00B66F58"/>
    <w:rsid w:val="00B7691A"/>
    <w:rsid w:val="00B869B6"/>
    <w:rsid w:val="00BD3068"/>
    <w:rsid w:val="00BD5564"/>
    <w:rsid w:val="00C0393B"/>
    <w:rsid w:val="00C1428A"/>
    <w:rsid w:val="00C234B4"/>
    <w:rsid w:val="00C25078"/>
    <w:rsid w:val="00C27CB0"/>
    <w:rsid w:val="00C40C0B"/>
    <w:rsid w:val="00C5137A"/>
    <w:rsid w:val="00C57319"/>
    <w:rsid w:val="00C647F1"/>
    <w:rsid w:val="00C74CEA"/>
    <w:rsid w:val="00C77586"/>
    <w:rsid w:val="00C83C61"/>
    <w:rsid w:val="00C937C2"/>
    <w:rsid w:val="00C93810"/>
    <w:rsid w:val="00CA3E81"/>
    <w:rsid w:val="00CB55B0"/>
    <w:rsid w:val="00CC6101"/>
    <w:rsid w:val="00CC6A25"/>
    <w:rsid w:val="00CC70AC"/>
    <w:rsid w:val="00CE4893"/>
    <w:rsid w:val="00CF03EB"/>
    <w:rsid w:val="00D14292"/>
    <w:rsid w:val="00D40BF3"/>
    <w:rsid w:val="00D448F2"/>
    <w:rsid w:val="00D7021B"/>
    <w:rsid w:val="00D71EEB"/>
    <w:rsid w:val="00D7309D"/>
    <w:rsid w:val="00D86544"/>
    <w:rsid w:val="00D8736E"/>
    <w:rsid w:val="00D93E00"/>
    <w:rsid w:val="00DC4C1F"/>
    <w:rsid w:val="00DC5E8E"/>
    <w:rsid w:val="00DD4572"/>
    <w:rsid w:val="00DE2923"/>
    <w:rsid w:val="00DE2F46"/>
    <w:rsid w:val="00E0291E"/>
    <w:rsid w:val="00E22A31"/>
    <w:rsid w:val="00E268A6"/>
    <w:rsid w:val="00E36B65"/>
    <w:rsid w:val="00E40DF8"/>
    <w:rsid w:val="00E64B05"/>
    <w:rsid w:val="00EA01D6"/>
    <w:rsid w:val="00EA0853"/>
    <w:rsid w:val="00EB42EC"/>
    <w:rsid w:val="00EB5DA8"/>
    <w:rsid w:val="00EB6881"/>
    <w:rsid w:val="00EC1ACB"/>
    <w:rsid w:val="00EE1148"/>
    <w:rsid w:val="00EE509A"/>
    <w:rsid w:val="00F03E3F"/>
    <w:rsid w:val="00F229D8"/>
    <w:rsid w:val="00F26838"/>
    <w:rsid w:val="00F52065"/>
    <w:rsid w:val="00F53099"/>
    <w:rsid w:val="00F5714B"/>
    <w:rsid w:val="00F61244"/>
    <w:rsid w:val="00F811B6"/>
    <w:rsid w:val="00F83DD6"/>
    <w:rsid w:val="00F96425"/>
    <w:rsid w:val="00FC3989"/>
    <w:rsid w:val="00FC49D9"/>
    <w:rsid w:val="00FE09D7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3B0B"/>
  <w15:docId w15:val="{70CB5D21-8259-4F48-AF1B-FB63B784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2F"/>
  </w:style>
  <w:style w:type="paragraph" w:styleId="a5">
    <w:name w:val="footer"/>
    <w:basedOn w:val="a"/>
    <w:link w:val="a6"/>
    <w:uiPriority w:val="99"/>
    <w:semiHidden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B2F"/>
  </w:style>
  <w:style w:type="paragraph" w:styleId="a7">
    <w:name w:val="List Paragraph"/>
    <w:basedOn w:val="a"/>
    <w:uiPriority w:val="34"/>
    <w:qFormat/>
    <w:rsid w:val="002340F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756B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5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CC133-9A79-4ABD-B627-8B26F907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8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231</cp:revision>
  <cp:lastPrinted>2023-05-22T07:11:00Z</cp:lastPrinted>
  <dcterms:created xsi:type="dcterms:W3CDTF">2019-04-26T12:44:00Z</dcterms:created>
  <dcterms:modified xsi:type="dcterms:W3CDTF">2024-05-21T11:30:00Z</dcterms:modified>
</cp:coreProperties>
</file>