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36778" w14:textId="77777777" w:rsidR="001C3AC1" w:rsidRPr="001C3AC1" w:rsidRDefault="00D44BD2" w:rsidP="00D44B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14:paraId="3AC55497" w14:textId="77777777" w:rsidR="001C3AC1" w:rsidRPr="001C3AC1" w:rsidRDefault="001C3AC1" w:rsidP="00D44B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3AC1">
        <w:rPr>
          <w:rFonts w:ascii="Times New Roman" w:hAnsi="Times New Roman" w:cs="Times New Roman"/>
          <w:sz w:val="28"/>
          <w:szCs w:val="28"/>
        </w:rPr>
        <w:t>БРЯНСКАЯ ОБЛАСТЬ</w:t>
      </w:r>
    </w:p>
    <w:p w14:paraId="3F4AF135" w14:textId="77777777" w:rsidR="00D44BD2" w:rsidRDefault="00C84BCC" w:rsidP="00D44B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РЯБЧИНСКАЯ СЕЛЬСКАЯ </w:t>
      </w:r>
      <w:r w:rsidR="001C3AC1" w:rsidRPr="001C3AC1">
        <w:rPr>
          <w:rFonts w:ascii="Times New Roman" w:hAnsi="Times New Roman" w:cs="Times New Roman"/>
          <w:sz w:val="28"/>
          <w:szCs w:val="28"/>
        </w:rPr>
        <w:t xml:space="preserve">АДМИНИСТРАЦИЯ </w:t>
      </w:r>
    </w:p>
    <w:p w14:paraId="39145B9E" w14:textId="77777777" w:rsidR="00C84BCC" w:rsidRPr="001C3AC1" w:rsidRDefault="00C84BCC" w:rsidP="00D44B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0B7C50" w14:textId="77777777" w:rsidR="001C3AC1" w:rsidRPr="001C3AC1" w:rsidRDefault="001C3AC1" w:rsidP="001C3AC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3AC1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1CACE095" w14:textId="7BA4B2CE" w:rsidR="001C3AC1" w:rsidRPr="001C3AC1" w:rsidRDefault="001C3AC1" w:rsidP="001C3AC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AC1">
        <w:rPr>
          <w:rFonts w:ascii="Times New Roman" w:hAnsi="Times New Roman" w:cs="Times New Roman"/>
          <w:sz w:val="28"/>
          <w:szCs w:val="28"/>
        </w:rPr>
        <w:t xml:space="preserve">от </w:t>
      </w:r>
      <w:r w:rsidR="00C84BCC">
        <w:rPr>
          <w:rFonts w:ascii="Times New Roman" w:hAnsi="Times New Roman" w:cs="Times New Roman"/>
          <w:sz w:val="28"/>
          <w:szCs w:val="28"/>
        </w:rPr>
        <w:t>2</w:t>
      </w:r>
      <w:r w:rsidR="005A6117">
        <w:rPr>
          <w:rFonts w:ascii="Times New Roman" w:hAnsi="Times New Roman" w:cs="Times New Roman"/>
          <w:sz w:val="28"/>
          <w:szCs w:val="28"/>
        </w:rPr>
        <w:t>3</w:t>
      </w:r>
      <w:r w:rsidR="004C4AAF">
        <w:rPr>
          <w:rFonts w:ascii="Times New Roman" w:hAnsi="Times New Roman" w:cs="Times New Roman"/>
          <w:sz w:val="28"/>
          <w:szCs w:val="28"/>
        </w:rPr>
        <w:t>.12.2024</w:t>
      </w:r>
      <w:r w:rsidRPr="001C3AC1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</w:t>
      </w:r>
      <w:r w:rsidR="00BF4EB8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1C3AC1">
        <w:rPr>
          <w:rFonts w:ascii="Times New Roman" w:hAnsi="Times New Roman" w:cs="Times New Roman"/>
          <w:sz w:val="28"/>
          <w:szCs w:val="28"/>
        </w:rPr>
        <w:t xml:space="preserve">    № </w:t>
      </w:r>
      <w:r w:rsidR="00591D77">
        <w:rPr>
          <w:rFonts w:ascii="Times New Roman" w:hAnsi="Times New Roman" w:cs="Times New Roman"/>
          <w:sz w:val="28"/>
          <w:szCs w:val="28"/>
        </w:rPr>
        <w:t>3</w:t>
      </w:r>
      <w:r w:rsidR="004C4AAF">
        <w:rPr>
          <w:rFonts w:ascii="Times New Roman" w:hAnsi="Times New Roman" w:cs="Times New Roman"/>
          <w:sz w:val="28"/>
          <w:szCs w:val="28"/>
        </w:rPr>
        <w:t>0</w:t>
      </w:r>
    </w:p>
    <w:p w14:paraId="2F306D9A" w14:textId="77777777" w:rsidR="001C3AC1" w:rsidRPr="001C3AC1" w:rsidRDefault="00C84BCC" w:rsidP="001C3AC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1C3AC1" w:rsidRPr="001C3AC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Рябчи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</w:tblGrid>
      <w:tr w:rsidR="001C3AC1" w:rsidRPr="001C3AC1" w14:paraId="68F96BD3" w14:textId="77777777" w:rsidTr="0099059C">
        <w:tc>
          <w:tcPr>
            <w:tcW w:w="5495" w:type="dxa"/>
            <w:shd w:val="clear" w:color="auto" w:fill="auto"/>
          </w:tcPr>
          <w:p w14:paraId="6FE96CA2" w14:textId="77777777" w:rsidR="00D44BD2" w:rsidRPr="001C3AC1" w:rsidRDefault="001C3AC1" w:rsidP="004C4AAF">
            <w:pPr>
              <w:shd w:val="clear" w:color="auto" w:fill="FFFFFF"/>
              <w:spacing w:line="240" w:lineRule="auto"/>
              <w:jc w:val="both"/>
              <w:outlineLvl w:val="1"/>
              <w:rPr>
                <w:rFonts w:ascii="Times New Roman" w:hAnsi="Times New Roman" w:cs="Times New Roman"/>
                <w:bCs/>
                <w:color w:val="010101"/>
                <w:sz w:val="28"/>
                <w:szCs w:val="28"/>
              </w:rPr>
            </w:pPr>
            <w:r w:rsidRPr="001C3AC1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программы </w:t>
            </w:r>
            <w:r w:rsidRPr="001C3AC1">
              <w:rPr>
                <w:rFonts w:ascii="Times New Roman" w:hAnsi="Times New Roman" w:cs="Times New Roman"/>
                <w:bCs/>
                <w:color w:val="010101"/>
                <w:sz w:val="28"/>
                <w:szCs w:val="28"/>
              </w:rPr>
              <w:t xml:space="preserve">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      </w:r>
            <w:r w:rsidR="00C84BCC">
              <w:rPr>
                <w:rFonts w:ascii="Times New Roman" w:hAnsi="Times New Roman" w:cs="Times New Roman"/>
                <w:bCs/>
                <w:color w:val="010101"/>
                <w:sz w:val="28"/>
                <w:szCs w:val="28"/>
              </w:rPr>
              <w:t>Рябчин</w:t>
            </w:r>
            <w:r w:rsidRPr="001C3AC1">
              <w:rPr>
                <w:rFonts w:ascii="Times New Roman" w:hAnsi="Times New Roman" w:cs="Times New Roman"/>
                <w:bCs/>
                <w:color w:val="010101"/>
                <w:sz w:val="28"/>
                <w:szCs w:val="28"/>
              </w:rPr>
              <w:t xml:space="preserve">ского </w:t>
            </w:r>
            <w:r w:rsidR="00C84BCC">
              <w:rPr>
                <w:rFonts w:ascii="Times New Roman" w:hAnsi="Times New Roman" w:cs="Times New Roman"/>
                <w:bCs/>
                <w:color w:val="010101"/>
                <w:sz w:val="28"/>
                <w:szCs w:val="28"/>
              </w:rPr>
              <w:t>сель</w:t>
            </w:r>
            <w:r w:rsidRPr="001C3AC1">
              <w:rPr>
                <w:rFonts w:ascii="Times New Roman" w:hAnsi="Times New Roman" w:cs="Times New Roman"/>
                <w:bCs/>
                <w:color w:val="010101"/>
                <w:sz w:val="28"/>
                <w:szCs w:val="28"/>
              </w:rPr>
              <w:t>ского поселения Дубровского муниципального</w:t>
            </w:r>
            <w:r>
              <w:rPr>
                <w:rFonts w:ascii="Times New Roman" w:hAnsi="Times New Roman" w:cs="Times New Roman"/>
                <w:bCs/>
                <w:color w:val="010101"/>
                <w:sz w:val="28"/>
                <w:szCs w:val="28"/>
              </w:rPr>
              <w:t xml:space="preserve"> района Брянской области на 202</w:t>
            </w:r>
            <w:r w:rsidR="004C4AAF">
              <w:rPr>
                <w:rFonts w:ascii="Times New Roman" w:hAnsi="Times New Roman" w:cs="Times New Roman"/>
                <w:bCs/>
                <w:color w:val="010101"/>
                <w:sz w:val="28"/>
                <w:szCs w:val="28"/>
              </w:rPr>
              <w:t>5</w:t>
            </w:r>
            <w:r w:rsidRPr="001C3AC1">
              <w:rPr>
                <w:rFonts w:ascii="Times New Roman" w:hAnsi="Times New Roman" w:cs="Times New Roman"/>
                <w:bCs/>
                <w:color w:val="010101"/>
                <w:sz w:val="28"/>
                <w:szCs w:val="28"/>
              </w:rPr>
              <w:t>год </w:t>
            </w:r>
          </w:p>
        </w:tc>
      </w:tr>
    </w:tbl>
    <w:p w14:paraId="43AA69EC" w14:textId="77777777" w:rsidR="001C3AC1" w:rsidRPr="001C3AC1" w:rsidRDefault="001C3AC1" w:rsidP="001C3AC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AC1">
        <w:rPr>
          <w:rFonts w:ascii="Times New Roman" w:hAnsi="Times New Roman" w:cs="Times New Roman"/>
          <w:sz w:val="28"/>
          <w:szCs w:val="28"/>
        </w:rPr>
        <w:t xml:space="preserve">В </w:t>
      </w:r>
      <w:r w:rsidR="00D44BD2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Pr="001C3AC1">
        <w:rPr>
          <w:rFonts w:ascii="Times New Roman" w:hAnsi="Times New Roman" w:cs="Times New Roman"/>
          <w:sz w:val="28"/>
          <w:szCs w:val="28"/>
        </w:rPr>
        <w:t>Федеральн</w:t>
      </w:r>
      <w:r w:rsidR="00D44BD2">
        <w:rPr>
          <w:rFonts w:ascii="Times New Roman" w:hAnsi="Times New Roman" w:cs="Times New Roman"/>
          <w:sz w:val="28"/>
          <w:szCs w:val="28"/>
        </w:rPr>
        <w:t>ым</w:t>
      </w:r>
      <w:r w:rsidRPr="001C3AC1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D44BD2">
        <w:rPr>
          <w:rFonts w:ascii="Times New Roman" w:hAnsi="Times New Roman" w:cs="Times New Roman"/>
          <w:sz w:val="28"/>
          <w:szCs w:val="28"/>
        </w:rPr>
        <w:t>ом</w:t>
      </w:r>
      <w:r w:rsidRPr="001C3AC1">
        <w:rPr>
          <w:rFonts w:ascii="Times New Roman" w:hAnsi="Times New Roman" w:cs="Times New Roman"/>
          <w:sz w:val="28"/>
          <w:szCs w:val="28"/>
        </w:rPr>
        <w:t xml:space="preserve"> от 31.07.2020 №248-ФЗ «О государственном контроле (надзоре) и муниципальном контроле в Российской Федерации»</w:t>
      </w:r>
    </w:p>
    <w:p w14:paraId="7BAE6EA1" w14:textId="77777777" w:rsidR="001C3AC1" w:rsidRPr="001C3AC1" w:rsidRDefault="001C3AC1" w:rsidP="001C3AC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D705E7" w14:textId="77777777" w:rsidR="001C3AC1" w:rsidRPr="001C3AC1" w:rsidRDefault="001C3AC1" w:rsidP="00D44BD2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3AC1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6D0A7304" w14:textId="77777777" w:rsidR="001C3AC1" w:rsidRDefault="001C3AC1" w:rsidP="00D44BD2">
      <w:pPr>
        <w:numPr>
          <w:ilvl w:val="0"/>
          <w:numId w:val="2"/>
        </w:numPr>
        <w:shd w:val="clear" w:color="auto" w:fill="FFFFFF"/>
        <w:spacing w:after="0" w:line="240" w:lineRule="auto"/>
        <w:ind w:left="709" w:firstLine="851"/>
        <w:jc w:val="both"/>
        <w:outlineLvl w:val="1"/>
        <w:rPr>
          <w:rFonts w:ascii="Times New Roman" w:hAnsi="Times New Roman" w:cs="Times New Roman"/>
          <w:bCs/>
          <w:color w:val="010101"/>
          <w:sz w:val="28"/>
          <w:szCs w:val="28"/>
        </w:rPr>
      </w:pPr>
      <w:r w:rsidRPr="001C3AC1">
        <w:rPr>
          <w:rFonts w:ascii="Times New Roman" w:hAnsi="Times New Roman" w:cs="Times New Roman"/>
          <w:sz w:val="28"/>
          <w:szCs w:val="28"/>
        </w:rPr>
        <w:t xml:space="preserve">Утвердить прилагаемую Программу профилактики </w:t>
      </w:r>
      <w:r w:rsidRPr="001C3AC1">
        <w:rPr>
          <w:rFonts w:ascii="Times New Roman" w:hAnsi="Times New Roman" w:cs="Times New Roman"/>
          <w:bCs/>
          <w:color w:val="010101"/>
          <w:sz w:val="28"/>
          <w:szCs w:val="28"/>
        </w:rPr>
        <w:t>рисков причинения вреда (ущерба) охраняемым законом ценностям при осуществлении муниципального контроля в сфере</w:t>
      </w:r>
      <w:r w:rsidR="00C84BCC">
        <w:rPr>
          <w:rFonts w:ascii="Times New Roman" w:hAnsi="Times New Roman" w:cs="Times New Roman"/>
          <w:bCs/>
          <w:color w:val="010101"/>
          <w:sz w:val="28"/>
          <w:szCs w:val="28"/>
        </w:rPr>
        <w:t xml:space="preserve"> благоустройства на территории Рябчин</w:t>
      </w:r>
      <w:r w:rsidRPr="001C3AC1">
        <w:rPr>
          <w:rFonts w:ascii="Times New Roman" w:hAnsi="Times New Roman" w:cs="Times New Roman"/>
          <w:bCs/>
          <w:color w:val="010101"/>
          <w:sz w:val="28"/>
          <w:szCs w:val="28"/>
        </w:rPr>
        <w:t xml:space="preserve">ского </w:t>
      </w:r>
      <w:r w:rsidR="00C84BCC">
        <w:rPr>
          <w:rFonts w:ascii="Times New Roman" w:hAnsi="Times New Roman" w:cs="Times New Roman"/>
          <w:bCs/>
          <w:color w:val="010101"/>
          <w:sz w:val="28"/>
          <w:szCs w:val="28"/>
        </w:rPr>
        <w:t>сель</w:t>
      </w:r>
      <w:r w:rsidRPr="001C3AC1">
        <w:rPr>
          <w:rFonts w:ascii="Times New Roman" w:hAnsi="Times New Roman" w:cs="Times New Roman"/>
          <w:bCs/>
          <w:color w:val="010101"/>
          <w:sz w:val="28"/>
          <w:szCs w:val="28"/>
        </w:rPr>
        <w:t>ского поселения Дубровского муниципального района Брянской области</w:t>
      </w:r>
      <w:r>
        <w:rPr>
          <w:rFonts w:ascii="Times New Roman" w:hAnsi="Times New Roman" w:cs="Times New Roman"/>
          <w:bCs/>
          <w:color w:val="010101"/>
          <w:sz w:val="28"/>
          <w:szCs w:val="28"/>
        </w:rPr>
        <w:t xml:space="preserve"> на 202</w:t>
      </w:r>
      <w:r w:rsidR="004C4AAF">
        <w:rPr>
          <w:rFonts w:ascii="Times New Roman" w:hAnsi="Times New Roman" w:cs="Times New Roman"/>
          <w:bCs/>
          <w:color w:val="010101"/>
          <w:sz w:val="28"/>
          <w:szCs w:val="28"/>
        </w:rPr>
        <w:t>5</w:t>
      </w:r>
      <w:r w:rsidRPr="001C3AC1">
        <w:rPr>
          <w:rFonts w:ascii="Times New Roman" w:hAnsi="Times New Roman" w:cs="Times New Roman"/>
          <w:bCs/>
          <w:color w:val="010101"/>
          <w:sz w:val="28"/>
          <w:szCs w:val="28"/>
        </w:rPr>
        <w:t xml:space="preserve"> год.</w:t>
      </w:r>
    </w:p>
    <w:p w14:paraId="44EB4349" w14:textId="77777777" w:rsidR="00C84BCC" w:rsidRPr="001C3AC1" w:rsidRDefault="00C84BCC" w:rsidP="00C84BCC">
      <w:pPr>
        <w:shd w:val="clear" w:color="auto" w:fill="FFFFFF"/>
        <w:spacing w:after="0" w:line="240" w:lineRule="auto"/>
        <w:ind w:left="1560"/>
        <w:jc w:val="both"/>
        <w:outlineLvl w:val="1"/>
        <w:rPr>
          <w:rFonts w:ascii="Times New Roman" w:hAnsi="Times New Roman" w:cs="Times New Roman"/>
          <w:bCs/>
          <w:color w:val="010101"/>
          <w:sz w:val="28"/>
          <w:szCs w:val="28"/>
        </w:rPr>
      </w:pPr>
    </w:p>
    <w:p w14:paraId="1081117A" w14:textId="77777777" w:rsidR="001C3AC1" w:rsidRPr="001C3AC1" w:rsidRDefault="001C3AC1" w:rsidP="00D44BD2">
      <w:pPr>
        <w:numPr>
          <w:ilvl w:val="0"/>
          <w:numId w:val="2"/>
        </w:numPr>
        <w:spacing w:after="0" w:line="240" w:lineRule="auto"/>
        <w:ind w:left="709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3AC1">
        <w:rPr>
          <w:rFonts w:ascii="Times New Roman" w:eastAsia="Calibri" w:hAnsi="Times New Roman" w:cs="Times New Roman"/>
          <w:sz w:val="28"/>
          <w:szCs w:val="28"/>
        </w:rPr>
        <w:t>Настоящее Постано</w:t>
      </w:r>
      <w:r w:rsidR="00CF7862">
        <w:rPr>
          <w:rFonts w:ascii="Times New Roman" w:eastAsia="Calibri" w:hAnsi="Times New Roman" w:cs="Times New Roman"/>
          <w:sz w:val="28"/>
          <w:szCs w:val="28"/>
        </w:rPr>
        <w:t xml:space="preserve">вление вступает в </w:t>
      </w:r>
      <w:r w:rsidR="00BF4EB8">
        <w:rPr>
          <w:rFonts w:ascii="Times New Roman" w:eastAsia="Calibri" w:hAnsi="Times New Roman" w:cs="Times New Roman"/>
          <w:sz w:val="28"/>
          <w:szCs w:val="28"/>
        </w:rPr>
        <w:t xml:space="preserve">силу с </w:t>
      </w:r>
      <w:r w:rsidR="00CF7862">
        <w:rPr>
          <w:rFonts w:ascii="Times New Roman" w:eastAsia="Calibri" w:hAnsi="Times New Roman" w:cs="Times New Roman"/>
          <w:sz w:val="28"/>
          <w:szCs w:val="28"/>
        </w:rPr>
        <w:t>01 января 202</w:t>
      </w:r>
      <w:r w:rsidR="004C4AAF">
        <w:rPr>
          <w:rFonts w:ascii="Times New Roman" w:eastAsia="Calibri" w:hAnsi="Times New Roman" w:cs="Times New Roman"/>
          <w:sz w:val="28"/>
          <w:szCs w:val="28"/>
        </w:rPr>
        <w:t>5</w:t>
      </w:r>
      <w:r w:rsidRPr="001C3AC1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</w:p>
    <w:p w14:paraId="42883383" w14:textId="77777777" w:rsidR="00C84BCC" w:rsidRPr="00C84BCC" w:rsidRDefault="00C84BCC" w:rsidP="00C84BCC">
      <w:pPr>
        <w:pStyle w:val="a5"/>
        <w:numPr>
          <w:ilvl w:val="0"/>
          <w:numId w:val="2"/>
        </w:numPr>
        <w:tabs>
          <w:tab w:val="left" w:pos="1985"/>
        </w:tabs>
        <w:spacing w:line="276" w:lineRule="auto"/>
        <w:ind w:left="709" w:right="142" w:firstLine="851"/>
        <w:jc w:val="both"/>
        <w:rPr>
          <w:rFonts w:ascii="Times New Roman" w:eastAsia="Times New Roman" w:hAnsi="Times New Roman" w:cs="Times New Roman"/>
          <w:sz w:val="28"/>
        </w:rPr>
      </w:pPr>
      <w:r w:rsidRPr="00C84BCC">
        <w:rPr>
          <w:rFonts w:ascii="Times New Roman" w:eastAsia="Times New Roman" w:hAnsi="Times New Roman" w:cs="Times New Roman"/>
          <w:sz w:val="28"/>
        </w:rPr>
        <w:t xml:space="preserve">Разместить настоящее постановление </w:t>
      </w:r>
      <w:r w:rsidRPr="00C84BCC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на сайте Рябчинской </w:t>
      </w:r>
      <w:proofErr w:type="gramStart"/>
      <w:r w:rsidRPr="00C84BCC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сельской </w:t>
      </w:r>
      <w:r w:rsidRPr="00C84BCC">
        <w:rPr>
          <w:rFonts w:ascii="Times New Roman" w:eastAsia="Times New Roman" w:hAnsi="Times New Roman" w:cs="Times New Roman"/>
          <w:sz w:val="28"/>
        </w:rPr>
        <w:t xml:space="preserve"> </w:t>
      </w:r>
      <w:r w:rsidRPr="00C84BCC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proofErr w:type="gramEnd"/>
      <w:r w:rsidRPr="00C84BCC">
        <w:rPr>
          <w:rFonts w:ascii="Times New Roman" w:eastAsia="Times New Roman" w:hAnsi="Times New Roman" w:cs="Times New Roman"/>
          <w:sz w:val="28"/>
          <w:szCs w:val="28"/>
        </w:rPr>
        <w:t xml:space="preserve">  в информационно-коммуникационной сети Интернет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0074E">
        <w:rPr>
          <w:rFonts w:eastAsia="Calibri"/>
          <w:sz w:val="28"/>
          <w:szCs w:val="28"/>
        </w:rPr>
        <w:t>(</w:t>
      </w:r>
      <w:r w:rsidRPr="00A0074E">
        <w:rPr>
          <w:color w:val="0000FF"/>
          <w:sz w:val="28"/>
          <w:szCs w:val="28"/>
          <w:u w:val="single"/>
          <w:lang w:val="en-US"/>
        </w:rPr>
        <w:t>www</w:t>
      </w:r>
      <w:r w:rsidRPr="00A0074E">
        <w:rPr>
          <w:color w:val="0000FF"/>
          <w:sz w:val="28"/>
          <w:szCs w:val="28"/>
          <w:u w:val="single"/>
        </w:rPr>
        <w:t>.ryabchi.my1.ru</w:t>
      </w:r>
      <w:r w:rsidRPr="001C3AC1">
        <w:rPr>
          <w:rFonts w:eastAsia="Calibri"/>
          <w:sz w:val="28"/>
          <w:szCs w:val="28"/>
        </w:rPr>
        <w:t>)</w:t>
      </w:r>
      <w:r w:rsidRPr="00C84BCC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</w:p>
    <w:p w14:paraId="7E2CF949" w14:textId="77777777" w:rsidR="001C3AC1" w:rsidRPr="001C3AC1" w:rsidRDefault="001C3AC1" w:rsidP="00D44BD2">
      <w:pPr>
        <w:numPr>
          <w:ilvl w:val="0"/>
          <w:numId w:val="2"/>
        </w:numPr>
        <w:spacing w:after="0" w:line="240" w:lineRule="auto"/>
        <w:ind w:left="709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3AC1">
        <w:rPr>
          <w:rFonts w:ascii="Times New Roman" w:eastAsia="Calibri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14:paraId="1E64576A" w14:textId="77777777" w:rsidR="001C3AC1" w:rsidRPr="001C3AC1" w:rsidRDefault="001C3AC1" w:rsidP="001C3AC1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14:paraId="0A7A3495" w14:textId="77777777" w:rsidR="00AA5A50" w:rsidRDefault="001C3AC1" w:rsidP="001C3AC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3AC1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AA5A50">
        <w:rPr>
          <w:rFonts w:ascii="Times New Roman" w:hAnsi="Times New Roman" w:cs="Times New Roman"/>
          <w:sz w:val="28"/>
          <w:szCs w:val="28"/>
        </w:rPr>
        <w:t xml:space="preserve"> Рябчинской</w:t>
      </w:r>
      <w:proofErr w:type="gramEnd"/>
    </w:p>
    <w:p w14:paraId="0D3FFF04" w14:textId="77777777" w:rsidR="001C3AC1" w:rsidRPr="001C3AC1" w:rsidRDefault="00AA5A50" w:rsidP="001C3AC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сельской </w:t>
      </w:r>
      <w:r w:rsidR="001C3AC1" w:rsidRPr="001C3AC1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В.Н. Григорьева</w:t>
      </w:r>
    </w:p>
    <w:p w14:paraId="6B26E97C" w14:textId="77777777" w:rsidR="001C3AC1" w:rsidRDefault="001C3AC1" w:rsidP="00114C4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</w:pPr>
    </w:p>
    <w:p w14:paraId="4ED81A41" w14:textId="77777777" w:rsidR="00D44BD2" w:rsidRDefault="00D44BD2" w:rsidP="00114C4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</w:pPr>
    </w:p>
    <w:p w14:paraId="53741225" w14:textId="77777777" w:rsidR="001C3AC1" w:rsidRDefault="001C3AC1" w:rsidP="00114C4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</w:pPr>
    </w:p>
    <w:p w14:paraId="26E8E9D0" w14:textId="77777777" w:rsidR="00BF4EB8" w:rsidRPr="00180E4F" w:rsidRDefault="00BF4EB8" w:rsidP="00BF4EB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</w:pPr>
      <w:r w:rsidRPr="00180E4F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lastRenderedPageBreak/>
        <w:t>ПРОГРАММА</w:t>
      </w:r>
    </w:p>
    <w:p w14:paraId="505E9845" w14:textId="77777777" w:rsidR="00BF4EB8" w:rsidRPr="0006549A" w:rsidRDefault="00BF4EB8" w:rsidP="00BF4EB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</w:pPr>
      <w:r w:rsidRPr="00114C4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 xml:space="preserve">профилактики рисков причинения вреда (ущерба) охраняемым законом ценностям </w:t>
      </w:r>
      <w:r w:rsidRPr="00180E4F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 xml:space="preserve">при осуществлении </w:t>
      </w:r>
      <w:r w:rsidRPr="00114C4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 xml:space="preserve">муниципального </w:t>
      </w:r>
      <w:r w:rsidRPr="0006549A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контроля в сфере благ</w:t>
      </w:r>
      <w:r w:rsidR="00AA5A50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оустройства на территории Рябчин</w:t>
      </w:r>
      <w:r w:rsidRPr="0006549A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ского</w:t>
      </w:r>
      <w:r w:rsidR="00AA5A50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 xml:space="preserve"> сель</w:t>
      </w:r>
      <w:r w:rsidRPr="0006549A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ского поселения Дубровского муниципального района Брянской области на 202</w:t>
      </w:r>
      <w:r w:rsidR="004C4AAF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5</w:t>
      </w:r>
      <w:r w:rsidRPr="0006549A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год </w:t>
      </w:r>
    </w:p>
    <w:p w14:paraId="58046263" w14:textId="77777777" w:rsidR="00BF4EB8" w:rsidRPr="00114C47" w:rsidRDefault="00BF4EB8" w:rsidP="00BF4EB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bookmarkStart w:id="0" w:name="_Hlk84593958"/>
      <w:r w:rsidRPr="0006549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Программа профилактики рисков причинения вреда (ущерба) охраняемым законом ценностям при осуществлении муниципального 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контроля в сфере благоустройства на территории </w:t>
      </w:r>
      <w:r w:rsidR="00AA5A5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Рябчинского сельского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поселения</w:t>
      </w:r>
      <w:r w:rsidRPr="004114AE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Дубровского муниципального района Брянской области</w:t>
      </w:r>
      <w:r w:rsidR="004C4AAF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на 2025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год</w:t>
      </w:r>
      <w:bookmarkEnd w:id="0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(далее по тексту- Программа)</w:t>
      </w:r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контроля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в сфере благоустройства на территории </w:t>
      </w:r>
      <w:r w:rsidR="00AA5A5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Рябчинского сельского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поселения</w:t>
      </w:r>
      <w:r w:rsidRPr="004114AE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Дубровского муниципального района Брянской области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14:paraId="3B3F4934" w14:textId="77777777" w:rsidR="00BF4EB8" w:rsidRPr="00114C47" w:rsidRDefault="00BF4EB8" w:rsidP="00BF4E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1</w:t>
      </w:r>
      <w:r w:rsidRPr="00114C4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. Анали</w:t>
      </w:r>
      <w:r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 xml:space="preserve">з текущего состояния осуществления вида контроля, описание текущего развития профилактической деятельности </w:t>
      </w:r>
      <w:r w:rsidR="005C0F2B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 xml:space="preserve">Рябчинской сельской </w:t>
      </w:r>
      <w:r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администрации Дубровского муниципального района, характеристика проблем, на решение которых направлена программа профилактики</w:t>
      </w:r>
    </w:p>
    <w:p w14:paraId="05E8368C" w14:textId="77777777" w:rsidR="00BF4EB8" w:rsidRPr="00114C47" w:rsidRDefault="00BF4EB8" w:rsidP="00BF4EB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1.1. </w:t>
      </w:r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Муниципальный контроль</w:t>
      </w:r>
      <w:r w:rsidRPr="0006549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в сфере благоустройства на территории </w:t>
      </w:r>
      <w:r w:rsidR="00AA5A5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Рябчинского сельского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поселения </w:t>
      </w:r>
      <w:r w:rsidRPr="004114AE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Дубровского муниципального района Брянской области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(далее по тексту – Муниципальный контроль</w:t>
      </w:r>
      <w:r w:rsidRPr="0006549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 сфере благоустройства)</w:t>
      </w:r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осуществляется </w:t>
      </w:r>
      <w:r w:rsidR="00AA5A5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Рябчинской сельской 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администрацией Дубровского района</w:t>
      </w:r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(далее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по тексту</w:t>
      </w:r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Администрация</w:t>
      </w:r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).</w:t>
      </w:r>
    </w:p>
    <w:p w14:paraId="3881467E" w14:textId="77777777" w:rsidR="00BF4EB8" w:rsidRPr="00DD0AB8" w:rsidRDefault="00BF4EB8" w:rsidP="00BF4EB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DD0AB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Муниципальный контроль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в сфере благоустройства </w:t>
      </w:r>
      <w:r w:rsidRPr="00DD0AB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– деятельность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 w:rsidRPr="00DD0AB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по контролю за соблюдением </w:t>
      </w:r>
      <w:r w:rsidRPr="0077478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юридическими лицами, индивидуальными предпринимателями и гражданами обязательных требований, установленных Правилами благоустройства территории муниципального образования </w:t>
      </w:r>
      <w:r w:rsidR="00AA5A5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Рябчинское сельское</w:t>
      </w:r>
      <w:r w:rsidRPr="0077478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поселение (далее – Правила благоустройства) при осуществлении ими производственной и иной деятельности в сфере отношений, связанных с обеспечением благоустройства территории.</w:t>
      </w:r>
    </w:p>
    <w:p w14:paraId="527A1B00" w14:textId="77777777" w:rsidR="00BF4EB8" w:rsidRPr="005E7F18" w:rsidRDefault="00BF4EB8" w:rsidP="00BF4EB8">
      <w:pPr>
        <w:widowControl w:val="0"/>
        <w:suppressAutoHyphens/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 </w:t>
      </w:r>
      <w:r w:rsidRPr="005E7F1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        </w:t>
      </w:r>
      <w:r w:rsidRPr="00142037">
        <w:rPr>
          <w:rFonts w:ascii="Times New Roman" w:hAnsi="Times New Roman" w:cs="Times New Roman"/>
          <w:color w:val="000000"/>
          <w:sz w:val="24"/>
          <w:szCs w:val="24"/>
        </w:rPr>
        <w:t xml:space="preserve">Под объектами благоустройства при осуществлении муниципального контроля в сфере благоустройства на территории </w:t>
      </w:r>
      <w:r w:rsidR="00AA5A50">
        <w:rPr>
          <w:rFonts w:ascii="Times New Roman" w:hAnsi="Times New Roman" w:cs="Times New Roman"/>
          <w:color w:val="000000"/>
          <w:sz w:val="24"/>
          <w:szCs w:val="24"/>
        </w:rPr>
        <w:t>Рябчинского сельского</w:t>
      </w:r>
      <w:r w:rsidRPr="00142037">
        <w:rPr>
          <w:rFonts w:ascii="Times New Roman" w:hAnsi="Times New Roman" w:cs="Times New Roman"/>
          <w:color w:val="000000"/>
          <w:sz w:val="24"/>
          <w:szCs w:val="24"/>
        </w:rPr>
        <w:t xml:space="preserve"> поселения Дубровского муниципального района Брянской области понимаются территории различного функционального назначения, на которых осуществляется деятельность</w:t>
      </w:r>
      <w:r w:rsidRPr="005E7F18">
        <w:rPr>
          <w:rFonts w:ascii="Times New Roman" w:hAnsi="Times New Roman" w:cs="Times New Roman"/>
          <w:color w:val="000000"/>
          <w:sz w:val="24"/>
          <w:szCs w:val="24"/>
        </w:rPr>
        <w:t xml:space="preserve"> по благоустройству, в том числе:</w:t>
      </w:r>
    </w:p>
    <w:p w14:paraId="316AB6ED" w14:textId="77777777" w:rsidR="00BF4EB8" w:rsidRPr="005E7F18" w:rsidRDefault="00BF4EB8" w:rsidP="00BF4EB8">
      <w:pPr>
        <w:widowControl w:val="0"/>
        <w:suppressAutoHyphens/>
        <w:autoSpaceDE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7F18">
        <w:rPr>
          <w:rFonts w:ascii="Times New Roman" w:hAnsi="Times New Roman" w:cs="Times New Roman"/>
          <w:color w:val="000000"/>
          <w:sz w:val="24"/>
          <w:szCs w:val="24"/>
        </w:rPr>
        <w:t>1) элементы планировочной структуры (микрорайоны, территории размещения садоводческих, огороднических некоммерческих объединений граждан);</w:t>
      </w:r>
    </w:p>
    <w:p w14:paraId="65F87976" w14:textId="77777777" w:rsidR="00BF4EB8" w:rsidRPr="005E7F18" w:rsidRDefault="00BF4EB8" w:rsidP="00BF4EB8">
      <w:pPr>
        <w:widowControl w:val="0"/>
        <w:suppressAutoHyphens/>
        <w:autoSpaceDE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7F18">
        <w:rPr>
          <w:rFonts w:ascii="Times New Roman" w:hAnsi="Times New Roman" w:cs="Times New Roman"/>
          <w:color w:val="000000"/>
          <w:sz w:val="24"/>
          <w:szCs w:val="24"/>
        </w:rPr>
        <w:t>2) элементы улично-дорожной сети (переулки, площади, проезды, тупики, улицы);</w:t>
      </w:r>
    </w:p>
    <w:p w14:paraId="08589C21" w14:textId="77777777" w:rsidR="00BF4EB8" w:rsidRPr="005E7F18" w:rsidRDefault="00BF4EB8" w:rsidP="00BF4EB8">
      <w:pPr>
        <w:widowControl w:val="0"/>
        <w:suppressAutoHyphens/>
        <w:autoSpaceDE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7F18">
        <w:rPr>
          <w:rFonts w:ascii="Times New Roman" w:hAnsi="Times New Roman" w:cs="Times New Roman"/>
          <w:color w:val="000000"/>
          <w:sz w:val="24"/>
          <w:szCs w:val="24"/>
        </w:rPr>
        <w:t>3) дворовые территории;</w:t>
      </w:r>
    </w:p>
    <w:p w14:paraId="4A6A65EB" w14:textId="77777777" w:rsidR="00BF4EB8" w:rsidRPr="005E7F18" w:rsidRDefault="00BF4EB8" w:rsidP="00BF4EB8">
      <w:pPr>
        <w:widowControl w:val="0"/>
        <w:suppressAutoHyphens/>
        <w:autoSpaceDE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7F18">
        <w:rPr>
          <w:rFonts w:ascii="Times New Roman" w:hAnsi="Times New Roman" w:cs="Times New Roman"/>
          <w:color w:val="000000"/>
          <w:sz w:val="24"/>
          <w:szCs w:val="24"/>
        </w:rPr>
        <w:t>4) детские и спортивные площадки;</w:t>
      </w:r>
    </w:p>
    <w:p w14:paraId="6ED4D098" w14:textId="77777777" w:rsidR="00BF4EB8" w:rsidRPr="005E7F18" w:rsidRDefault="00BF4EB8" w:rsidP="00BF4EB8">
      <w:pPr>
        <w:widowControl w:val="0"/>
        <w:suppressAutoHyphens/>
        <w:autoSpaceDE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7F18">
        <w:rPr>
          <w:rFonts w:ascii="Times New Roman" w:hAnsi="Times New Roman" w:cs="Times New Roman"/>
          <w:color w:val="000000"/>
          <w:sz w:val="24"/>
          <w:szCs w:val="24"/>
        </w:rPr>
        <w:t>5) площадки для выгула животных;</w:t>
      </w:r>
    </w:p>
    <w:p w14:paraId="75534A75" w14:textId="77777777" w:rsidR="00BF4EB8" w:rsidRPr="005E7F18" w:rsidRDefault="00BF4EB8" w:rsidP="00BF4EB8">
      <w:pPr>
        <w:widowControl w:val="0"/>
        <w:suppressAutoHyphens/>
        <w:autoSpaceDE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7F18">
        <w:rPr>
          <w:rFonts w:ascii="Times New Roman" w:hAnsi="Times New Roman" w:cs="Times New Roman"/>
          <w:color w:val="000000"/>
          <w:sz w:val="24"/>
          <w:szCs w:val="24"/>
        </w:rPr>
        <w:t>6) парковки (парковочные места);</w:t>
      </w:r>
    </w:p>
    <w:p w14:paraId="175C526F" w14:textId="77777777" w:rsidR="00BF4EB8" w:rsidRPr="005E7F18" w:rsidRDefault="00BF4EB8" w:rsidP="00BF4EB8">
      <w:pPr>
        <w:widowControl w:val="0"/>
        <w:suppressAutoHyphens/>
        <w:autoSpaceDE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7F18">
        <w:rPr>
          <w:rFonts w:ascii="Times New Roman" w:hAnsi="Times New Roman" w:cs="Times New Roman"/>
          <w:color w:val="000000"/>
          <w:sz w:val="24"/>
          <w:szCs w:val="24"/>
        </w:rPr>
        <w:t>7) парки, скверы, иные зеленые зоны;</w:t>
      </w:r>
    </w:p>
    <w:p w14:paraId="4BD31D67" w14:textId="77777777" w:rsidR="00BF4EB8" w:rsidRPr="005E7F18" w:rsidRDefault="00BF4EB8" w:rsidP="00BF4EB8">
      <w:pPr>
        <w:widowControl w:val="0"/>
        <w:suppressAutoHyphens/>
        <w:autoSpaceDE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7F18">
        <w:rPr>
          <w:rFonts w:ascii="Times New Roman" w:hAnsi="Times New Roman" w:cs="Times New Roman"/>
          <w:color w:val="000000"/>
          <w:sz w:val="24"/>
          <w:szCs w:val="24"/>
        </w:rPr>
        <w:t>8) технические и санитарно-защитные зоны;</w:t>
      </w:r>
    </w:p>
    <w:p w14:paraId="7D1BD148" w14:textId="77777777" w:rsidR="00BF4EB8" w:rsidRPr="005E7F18" w:rsidRDefault="00BF4EB8" w:rsidP="00BF4EB8">
      <w:pPr>
        <w:widowControl w:val="0"/>
        <w:suppressAutoHyphens/>
        <w:autoSpaceDE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7F18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Под ограждающими устройствами понимаются ворота, калитки, шлагбаумы, в том числе автоматические, и декоративные ограждения (заборы).</w:t>
      </w:r>
    </w:p>
    <w:p w14:paraId="2F38A155" w14:textId="77777777" w:rsidR="00BF4EB8" w:rsidRPr="00FE35A8" w:rsidRDefault="00BF4EB8" w:rsidP="00BF4E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           Главной задачей контролирующего</w:t>
      </w:r>
      <w:r w:rsidRPr="00FE35A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органа при осуществлении муниципального контроля является переориентация контр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ольной деятельности и</w:t>
      </w:r>
      <w:r w:rsidRPr="00FE35A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усиление профилактической работы в отношении всех объектов контроля.</w:t>
      </w:r>
    </w:p>
    <w:p w14:paraId="2A91FC31" w14:textId="77777777" w:rsidR="00BF4EB8" w:rsidRPr="00FE35A8" w:rsidRDefault="00BF4EB8" w:rsidP="00BF4E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           </w:t>
      </w:r>
      <w:r w:rsidRPr="00FE35A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 целях предупреждения нарушений контролируемыми лицами обязательных требований, требований, установленных муниципальными правовыми актами муниципального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 w:rsidRPr="0014203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контроля в сфере благоустройства,</w:t>
      </w:r>
      <w:r w:rsidRPr="00FE35A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устранения причин, факторов и условий, способствующих указ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анным нарушениям, контролирующим</w:t>
      </w:r>
      <w:r w:rsidRPr="00FE35A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органом осуществлялись мероприятия по профилактике таких нарушений в соответствии с программой по профилактике нарушений в 202</w:t>
      </w:r>
      <w:r w:rsidR="004C4AAF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4</w:t>
      </w:r>
      <w:r w:rsidRPr="00FE35A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году.</w:t>
      </w:r>
    </w:p>
    <w:p w14:paraId="3D84B420" w14:textId="77777777" w:rsidR="00BF4EB8" w:rsidRPr="00FE35A8" w:rsidRDefault="00BF4EB8" w:rsidP="00BF4E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           </w:t>
      </w:r>
      <w:r w:rsidRPr="00FE35A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 частности, в 202</w:t>
      </w:r>
      <w:r w:rsidR="004C4AAF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4</w:t>
      </w:r>
      <w:r w:rsidRPr="00FE35A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году в целях профилактики нарушений обязательных требований на официальном сайте муниципального образования в информационно-телекоммуникационной сети «Интернет» обеспечено размещение информации в отношении проведения муниципального контроля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по видам контроля, в том числе перечня</w:t>
      </w:r>
      <w:r w:rsidRPr="00FE35A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обязательных требований,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памяток, разъяснений, полезной информации, действующих нормативных</w:t>
      </w:r>
      <w:r w:rsidRPr="00FE35A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правовых</w:t>
      </w:r>
      <w:r w:rsidRPr="00FE35A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актов</w:t>
      </w:r>
      <w:r w:rsidRPr="00FE35A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по направлениям видов контроля.</w:t>
      </w:r>
    </w:p>
    <w:p w14:paraId="26FEFEAD" w14:textId="77777777" w:rsidR="00BF4EB8" w:rsidRPr="00FE35A8" w:rsidRDefault="00BF4EB8" w:rsidP="00BF4E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D912C2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    В 202</w:t>
      </w:r>
      <w:r w:rsidR="004C4AAF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году муниципальный</w:t>
      </w:r>
      <w:r w:rsidRPr="00D912C2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контроль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в сфере благоустройства</w:t>
      </w:r>
      <w:r w:rsidRPr="00D912C2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проводится в соответствии с постановлением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 w:rsidRPr="00D912C2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(в редакции от 19.06.2023г.). Контрольные мероприятия без взаимодействия с контролируемым лицом проводятся в соответствии с частью 3 статьи 56, частью 2 статьи 57, статьей 75 Федерального закона от 31 июля 2021 г. № 248-ФЗ «О государственном контроле (надзоре) и муниципальном ко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нтроле в Российской Федерации», </w:t>
      </w:r>
      <w:r w:rsidRPr="00D912C2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 соответствии с пунктом 10 постановления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контроля».</w:t>
      </w:r>
    </w:p>
    <w:p w14:paraId="1F7CFE87" w14:textId="77777777" w:rsidR="00BF4EB8" w:rsidRPr="00114C47" w:rsidRDefault="00BF4EB8" w:rsidP="00BF4EB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Муниципальный контроль осуществляется посредством:</w:t>
      </w:r>
    </w:p>
    <w:p w14:paraId="193D460E" w14:textId="77777777" w:rsidR="00BF4EB8" w:rsidRPr="00114C47" w:rsidRDefault="00BF4EB8" w:rsidP="00BF4EB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организации и проведения проверок выполнения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юридическими лицами, индивидуальными предпринимателями и гражданами обязательных требований Правил благоустройства территории муниципального образования </w:t>
      </w:r>
      <w:r w:rsidR="00AA5A5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Рябчинское сельское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поселение</w:t>
      </w:r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;</w:t>
      </w:r>
    </w:p>
    <w:p w14:paraId="5EB545B9" w14:textId="77777777" w:rsidR="00BF4EB8" w:rsidRPr="00114C47" w:rsidRDefault="00BF4EB8" w:rsidP="00BF4EB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ваний</w:t>
      </w:r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;</w:t>
      </w:r>
    </w:p>
    <w:p w14:paraId="6B40C4B6" w14:textId="77777777" w:rsidR="00BF4EB8" w:rsidRPr="00114C47" w:rsidRDefault="00BF4EB8" w:rsidP="00BF4EB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организации и проведения мероприятий по профилактике рисков причинения вреда (ущерба) охраняемым законом ценностям;</w:t>
      </w:r>
    </w:p>
    <w:p w14:paraId="2EC779A6" w14:textId="77777777" w:rsidR="00BF4EB8" w:rsidRDefault="00BF4EB8" w:rsidP="00BF4EB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организации и проведения мероприятий по контролю, осуществляемых без взаимодействия с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подконтрольными субъектами</w:t>
      </w:r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14:paraId="35928EC7" w14:textId="77777777" w:rsidR="00BF4EB8" w:rsidRPr="00114C47" w:rsidRDefault="00BF4EB8" w:rsidP="00BF4EB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Реализация на территории </w:t>
      </w:r>
      <w:r w:rsidR="00AA5A5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Рябчинского сельского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поселения Дубровского</w:t>
      </w:r>
      <w:r w:rsidRPr="00FE35A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района </w:t>
      </w:r>
      <w:r w:rsidRPr="00FE35A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Брянской области Программы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профилактики рисков причинения вреда (ущерба) охраняемым законом ценностям при осуществлении муниципального 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lastRenderedPageBreak/>
        <w:t>контроля</w:t>
      </w:r>
      <w:r w:rsidRPr="00406BC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в сфере благоустройства на </w:t>
      </w:r>
      <w:r w:rsidRPr="00FE35A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202</w:t>
      </w:r>
      <w:r w:rsidR="004C4AAF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год</w:t>
      </w:r>
      <w:r w:rsidRPr="00FE35A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будет способствовать повышению ответственности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в</w:t>
      </w:r>
      <w:r w:rsidRPr="00FE35A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части исполнения подконтрольными субъектами обязательных требований действующего законодательства Российской Федерации в указанной сфере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. Работа контролирующего органа будет ориентирована на проведение профилактических мероприятий. </w:t>
      </w:r>
      <w:r w:rsidR="00AA5A5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Рябчинская сельская а</w:t>
      </w:r>
      <w:r w:rsidR="004C4AAF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дминистрация на 2025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год не разрабатывала и не утверждала плановые контрольно-надзорные мероприятия в связи с тем, что категории риска объектам контроля не присваивались.</w:t>
      </w:r>
    </w:p>
    <w:p w14:paraId="527C27FB" w14:textId="77777777" w:rsidR="00BF4EB8" w:rsidRPr="00114C47" w:rsidRDefault="00BF4EB8" w:rsidP="00BF4E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 xml:space="preserve">2. </w:t>
      </w:r>
      <w:r w:rsidRPr="00114C4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 xml:space="preserve">Цели и задачи </w:t>
      </w:r>
      <w:r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 xml:space="preserve">реализации </w:t>
      </w:r>
      <w:r w:rsidRPr="00114C4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Программы </w:t>
      </w:r>
    </w:p>
    <w:p w14:paraId="0016B12A" w14:textId="77777777" w:rsidR="00BF4EB8" w:rsidRPr="00114C47" w:rsidRDefault="00BF4EB8" w:rsidP="00BF4EB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2.1.</w:t>
      </w:r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Цели Программы:</w:t>
      </w:r>
    </w:p>
    <w:p w14:paraId="019737BB" w14:textId="77777777" w:rsidR="00BF4EB8" w:rsidRDefault="00BF4EB8" w:rsidP="00BF4EB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предупреждение нарушений обязательных требований по данному виду муниципального контроля;</w:t>
      </w:r>
    </w:p>
    <w:p w14:paraId="2141BF81" w14:textId="77777777" w:rsidR="00BF4EB8" w:rsidRPr="00114C47" w:rsidRDefault="00BF4EB8" w:rsidP="00BF4EB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- стимулирование добросовестного соблюдения обязательных требований всеми 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подконтрольными субъектами</w:t>
      </w:r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;</w:t>
      </w:r>
    </w:p>
    <w:p w14:paraId="725C6C54" w14:textId="77777777" w:rsidR="00BF4EB8" w:rsidRPr="00114C47" w:rsidRDefault="00BF4EB8" w:rsidP="00BF4EB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5EB4C514" w14:textId="77777777" w:rsidR="00BF4EB8" w:rsidRPr="00114C47" w:rsidRDefault="00BF4EB8" w:rsidP="00BF4EB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- создание условий для доведения обязательных требований до 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подконтрольных лиц</w:t>
      </w:r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, повышение информированности о способах их соблюдения.</w:t>
      </w:r>
    </w:p>
    <w:p w14:paraId="57F98620" w14:textId="77777777" w:rsidR="00BF4EB8" w:rsidRPr="00114C47" w:rsidRDefault="00BF4EB8" w:rsidP="00BF4EB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2</w:t>
      </w:r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.2. Задачи Программы:</w:t>
      </w:r>
    </w:p>
    <w:p w14:paraId="1A9B6F1D" w14:textId="77777777" w:rsidR="00BF4EB8" w:rsidRPr="00114C47" w:rsidRDefault="00BF4EB8" w:rsidP="00BF4EB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</w:t>
      </w:r>
    </w:p>
    <w:p w14:paraId="58027E2E" w14:textId="77777777" w:rsidR="00BF4EB8" w:rsidRPr="00114C47" w:rsidRDefault="00BF4EB8" w:rsidP="00BF4EB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установление зависимости видов, форм и интенсивности профилактических мероприятий от особенностей конк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ретных подконтрольных субъектов</w:t>
      </w:r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и проведение профилактических мероприятий с учетом данных факторов;</w:t>
      </w:r>
    </w:p>
    <w:p w14:paraId="72AF91F6" w14:textId="77777777" w:rsidR="00BF4EB8" w:rsidRPr="00114C47" w:rsidRDefault="00BF4EB8" w:rsidP="00BF4EB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формирование единого понимания обязательных требований законодательства у всех участников контрольной деятельности;</w:t>
      </w:r>
    </w:p>
    <w:p w14:paraId="547F6FBF" w14:textId="77777777" w:rsidR="00BF4EB8" w:rsidRPr="00114C47" w:rsidRDefault="00BF4EB8" w:rsidP="00BF4EB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- повышение прозрачности осуществляемой </w:t>
      </w:r>
      <w:r w:rsidR="00AA5A5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Рябчинской сельской а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дминистрацией</w:t>
      </w:r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контрольной деятельности;</w:t>
      </w:r>
    </w:p>
    <w:p w14:paraId="37EEC316" w14:textId="77777777" w:rsidR="00BF4EB8" w:rsidRPr="00114C47" w:rsidRDefault="00BF4EB8" w:rsidP="00BF4EB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114C4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повышение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 и необходимых мерах по их исполнению. </w:t>
      </w:r>
    </w:p>
    <w:p w14:paraId="5DBEEE85" w14:textId="77777777" w:rsidR="00BF4EB8" w:rsidRDefault="00BF4EB8" w:rsidP="00BF4E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3</w:t>
      </w:r>
      <w:r w:rsidRPr="00114C4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. П</w:t>
      </w:r>
      <w:r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еречень профилактических мероприятий, сроки (периодичность) их проведения</w:t>
      </w:r>
      <w:r w:rsidRPr="00114C4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 </w:t>
      </w:r>
    </w:p>
    <w:p w14:paraId="00D141C2" w14:textId="77777777" w:rsidR="00BF4EB8" w:rsidRPr="006045A1" w:rsidRDefault="00BF4EB8" w:rsidP="00BF4EB8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045A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При осуществлении контрольным органом муниципального контроля в сфере благоустройства могут проводиться следующие виды профилактических мероприятий:</w:t>
      </w:r>
    </w:p>
    <w:p w14:paraId="76D44FFE" w14:textId="77777777" w:rsidR="00BF4EB8" w:rsidRPr="006045A1" w:rsidRDefault="00BF4EB8" w:rsidP="00BF4E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045A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1) информирование;</w:t>
      </w:r>
    </w:p>
    <w:p w14:paraId="4A0DBD08" w14:textId="77777777" w:rsidR="00BF4EB8" w:rsidRPr="006045A1" w:rsidRDefault="00BF4EB8" w:rsidP="00BF4E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045A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lastRenderedPageBreak/>
        <w:t>2) обобщение правоприменительной практики;</w:t>
      </w:r>
    </w:p>
    <w:p w14:paraId="0C19C7BB" w14:textId="77777777" w:rsidR="00BF4EB8" w:rsidRPr="006045A1" w:rsidRDefault="00BF4EB8" w:rsidP="00BF4E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045A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3) объявление предостережений;</w:t>
      </w:r>
    </w:p>
    <w:p w14:paraId="54101305" w14:textId="77777777" w:rsidR="00BF4EB8" w:rsidRPr="006045A1" w:rsidRDefault="00BF4EB8" w:rsidP="00BF4E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045A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4) консультирование;</w:t>
      </w:r>
    </w:p>
    <w:p w14:paraId="07B6889A" w14:textId="77777777" w:rsidR="00BF4EB8" w:rsidRPr="006045A1" w:rsidRDefault="00BF4EB8" w:rsidP="00BF4E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045A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5) профилактический визит.</w:t>
      </w:r>
    </w:p>
    <w:p w14:paraId="00A33100" w14:textId="77777777" w:rsidR="00BF4EB8" w:rsidRPr="006045A1" w:rsidRDefault="00BF4EB8" w:rsidP="00BF4EB8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045A1"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  <w:t>Информирование</w:t>
      </w:r>
      <w:r w:rsidRPr="006045A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осуществляется контрольным органом по вопросам соблюдения обязательных требований посредством размещения соответствующих сведений на сайте </w:t>
      </w:r>
      <w:r w:rsidR="00AA5A5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Рябчинской сельской администрации </w:t>
      </w:r>
      <w:r w:rsidRPr="006045A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Дубровского муниципального района Брянской области в информационно-телекоммуникационной сети «Интернет» (далее – сайт) в специальном разделе, посвященном контрольной деятельности (доступ к специальному разделу должен осуществляться с главной (основной) страницы сайта),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14:paraId="0F9B7132" w14:textId="77777777" w:rsidR="00BF4EB8" w:rsidRPr="006045A1" w:rsidRDefault="00BF4EB8" w:rsidP="00BF4E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045A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Контрольный орган обязан размещать и поддерживать в актуальном состоянии на сайте в специальном разделе, посвященном контрольной деятельности, сведения, предусмотренные </w:t>
      </w:r>
      <w:hyperlink r:id="rId6" w:history="1">
        <w:r w:rsidRPr="006045A1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ч. 3 ст. 46</w:t>
        </w:r>
      </w:hyperlink>
      <w:r w:rsidRPr="006045A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59523460" w14:textId="77777777" w:rsidR="00BF4EB8" w:rsidRPr="006045A1" w:rsidRDefault="00BF4EB8" w:rsidP="00BF4E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045A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Контрольный орган также вправе информировать население, проживающее на территории </w:t>
      </w:r>
      <w:r w:rsidR="00AA5A5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Рябчинского сельского</w:t>
      </w:r>
      <w:r w:rsidRPr="006045A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поселения Дубровского муниципального района Брянской области</w:t>
      </w:r>
      <w:r w:rsidRPr="006045A1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 xml:space="preserve"> </w:t>
      </w:r>
      <w:r w:rsidRPr="006045A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 собраниях и конференциях граждан об обязательных требованиях, предъявляемых к объектам контроля.</w:t>
      </w:r>
    </w:p>
    <w:p w14:paraId="41B02878" w14:textId="77777777" w:rsidR="00BF4EB8" w:rsidRPr="006045A1" w:rsidRDefault="00BF4EB8" w:rsidP="00BF4EB8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045A1"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  <w:t>Обобщение правоприменительной практики</w:t>
      </w:r>
      <w:r w:rsidRPr="006045A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осуществляется контрольным органом посредством сбора и анализа данных о проведенных контрольных мероприятиях и их результатах.</w:t>
      </w:r>
    </w:p>
    <w:p w14:paraId="1E0D60CF" w14:textId="77777777" w:rsidR="00BF4EB8" w:rsidRPr="006045A1" w:rsidRDefault="00BF4EB8" w:rsidP="00BF4EB8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045A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По итогам обобщения правоприменительной практики должностными лицами, уполномоченными осуществлять муниципальный контроль в сфере благоустройства, ежегодно готовится доклад, содержащий результаты обобщения правоприменительной практики по осуществлению муниципального контроля в сфере благоустройства и утверждаемый распоряжением контрольного органа.</w:t>
      </w:r>
      <w:r w:rsidRPr="006045A1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 xml:space="preserve"> </w:t>
      </w:r>
      <w:r w:rsidRPr="006045A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Указанный доклад размещается в срок до 01 июля года, следующего за отчетным годом, на сайте в специальном разделе, посвященном контрольной деятельности.</w:t>
      </w:r>
    </w:p>
    <w:p w14:paraId="0247972E" w14:textId="77777777" w:rsidR="00BF4EB8" w:rsidRPr="006045A1" w:rsidRDefault="00BF4EB8" w:rsidP="00BF4EB8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045A1"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  <w:t>Предостережение</w:t>
      </w:r>
      <w:r w:rsidRPr="006045A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контрольного органа сведений о готовящихся нарушениях обязательных требований или признаках нарушений обязательных требований 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 Предостережения объявляются (подписываются) руководителем контрольного органа</w:t>
      </w:r>
      <w:r w:rsidRPr="006045A1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 xml:space="preserve"> </w:t>
      </w:r>
      <w:r w:rsidRPr="006045A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14:paraId="0F7F791C" w14:textId="77777777" w:rsidR="00BF4EB8" w:rsidRPr="006045A1" w:rsidRDefault="00BF4EB8" w:rsidP="00BF4EB8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045A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lastRenderedPageBreak/>
        <w:t>Предостережение о недопустимости нарушения обязательных требований оформляется в соответствии с формой, утвержденной приказом Министерства экономического развития Российской Федерации от 31.03.2021 № 151</w:t>
      </w:r>
      <w:r w:rsidRPr="006045A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br/>
        <w:t xml:space="preserve">«О типовых формах документов, используемых контрольным (надзорным) органом». </w:t>
      </w:r>
    </w:p>
    <w:p w14:paraId="2855DFE6" w14:textId="77777777" w:rsidR="00BF4EB8" w:rsidRPr="006045A1" w:rsidRDefault="00BF4EB8" w:rsidP="00BF4EB8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045A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номера.</w:t>
      </w:r>
    </w:p>
    <w:p w14:paraId="017B31EE" w14:textId="77777777" w:rsidR="00BF4EB8" w:rsidRPr="006045A1" w:rsidRDefault="00BF4EB8" w:rsidP="00BF4EB8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045A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 случае объявления контрольным органом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 Возражение в отношении предостережения рассматривается контрольным органом в течение 30 дней со дня получения.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возражением. В случае несогласия с возражением в ответе указываются соответствующие обоснования.</w:t>
      </w:r>
    </w:p>
    <w:p w14:paraId="6E3733DA" w14:textId="77777777" w:rsidR="00BF4EB8" w:rsidRPr="006045A1" w:rsidRDefault="00BF4EB8" w:rsidP="00BF4EB8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045A1"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  <w:t>Консультирование</w:t>
      </w:r>
      <w:r w:rsidRPr="006045A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контролируемых лиц осуществляется должностным лицом, уполномоченным осуществлять муниципальный контроль в сфере благоустройства,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14:paraId="56CD1B78" w14:textId="77777777" w:rsidR="00BF4EB8" w:rsidRPr="006045A1" w:rsidRDefault="00BF4EB8" w:rsidP="00BF4EB8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045A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Личный прием граждан проводится руководителем контрольного органа</w:t>
      </w:r>
      <w:r w:rsidRPr="006045A1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 xml:space="preserve"> </w:t>
      </w:r>
      <w:r w:rsidRPr="006045A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и (или) должностным лицом, уполномоченным осуществлять муниципальный контроль в сфере благоустройства. Информация о месте приема, а также об установленных для приема днях и часах размещается на сайте в специальном разделе, посвященном контрольной деятельности.</w:t>
      </w:r>
    </w:p>
    <w:p w14:paraId="15A3B7EB" w14:textId="77777777" w:rsidR="00BF4EB8" w:rsidRPr="006045A1" w:rsidRDefault="00BF4EB8" w:rsidP="00BF4EB8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045A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Консультирование осуществляется в устной или письменной форме по следующим вопросам:</w:t>
      </w:r>
    </w:p>
    <w:p w14:paraId="44D3665F" w14:textId="77777777" w:rsidR="00BF4EB8" w:rsidRPr="006045A1" w:rsidRDefault="00BF4EB8" w:rsidP="00BF4E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045A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1) организация и осуществление муниципального контроля в сфере благоустройства;</w:t>
      </w:r>
    </w:p>
    <w:p w14:paraId="7D0B2698" w14:textId="77777777" w:rsidR="00BF4EB8" w:rsidRPr="006045A1" w:rsidRDefault="00BF4EB8" w:rsidP="00BF4E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045A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2) порядок осуществления контрольных мероприятий, установленных настоящим Положением;</w:t>
      </w:r>
    </w:p>
    <w:p w14:paraId="2FD49E7D" w14:textId="77777777" w:rsidR="00BF4EB8" w:rsidRPr="006045A1" w:rsidRDefault="00BF4EB8" w:rsidP="00BF4E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045A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3) порядок обжалования действий (бездействия) должностных лиц, уполномоченных осуществлять муниципальный контроль в сфере благоустройства;</w:t>
      </w:r>
    </w:p>
    <w:p w14:paraId="0AD0F243" w14:textId="77777777" w:rsidR="00BF4EB8" w:rsidRPr="006045A1" w:rsidRDefault="00BF4EB8" w:rsidP="00BF4E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045A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контрольным органом в рамках контрольных мероприятий.</w:t>
      </w:r>
    </w:p>
    <w:p w14:paraId="0CEAA772" w14:textId="77777777" w:rsidR="00BF4EB8" w:rsidRPr="006045A1" w:rsidRDefault="00BF4EB8" w:rsidP="00BF4E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045A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14:paraId="21266F3F" w14:textId="77777777" w:rsidR="00BF4EB8" w:rsidRPr="006045A1" w:rsidRDefault="00BF4EB8" w:rsidP="00BF4E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045A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2.10. Консультирование в письменной форме осуществляется должностным лицом, уполномоченным осуществлять муниципальный контроль в сфере благоустройства, в следующих случаях:</w:t>
      </w:r>
    </w:p>
    <w:p w14:paraId="5A868B84" w14:textId="77777777" w:rsidR="00BF4EB8" w:rsidRPr="006045A1" w:rsidRDefault="00BF4EB8" w:rsidP="00BF4E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045A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lastRenderedPageBreak/>
        <w:t>1) контролируемым лицом представлен письменный запрос о представлении письменного ответа по вопросам консультирования;</w:t>
      </w:r>
    </w:p>
    <w:p w14:paraId="76A339AA" w14:textId="77777777" w:rsidR="00BF4EB8" w:rsidRPr="006045A1" w:rsidRDefault="00BF4EB8" w:rsidP="00BF4E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045A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2) за время консультирования предоставить в устной форме ответ на поставленные вопросы невозможно;</w:t>
      </w:r>
    </w:p>
    <w:p w14:paraId="6EE8327B" w14:textId="77777777" w:rsidR="00BF4EB8" w:rsidRPr="006045A1" w:rsidRDefault="00BF4EB8" w:rsidP="00BF4E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045A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3) ответ на поставленные вопросы требует дополнительного запроса сведений.</w:t>
      </w:r>
    </w:p>
    <w:p w14:paraId="5CE57F1C" w14:textId="77777777" w:rsidR="00BF4EB8" w:rsidRPr="006045A1" w:rsidRDefault="00BF4EB8" w:rsidP="00BF4EB8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045A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При осуществлении консультирования должностное лицо, уполномоченное осуществлять муниципальный контроль в сфере благоустройства,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14:paraId="6B4A3AB3" w14:textId="77777777" w:rsidR="00BF4EB8" w:rsidRPr="006045A1" w:rsidRDefault="00BF4EB8" w:rsidP="00BF4EB8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045A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муниципальный контроль в сфере благоустройства,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14:paraId="19BAC397" w14:textId="77777777" w:rsidR="00BF4EB8" w:rsidRPr="006045A1" w:rsidRDefault="00BF4EB8" w:rsidP="00BF4EB8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045A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Информация, ставшая известной должностному лицу, уполномоченному осуществлять контроль, в ходе консультирования, не может использоваться контрольным органом в целях оценки контролируемого лица по вопросам соблюдения обязательных требований.</w:t>
      </w:r>
    </w:p>
    <w:p w14:paraId="2CEE3453" w14:textId="77777777" w:rsidR="00BF4EB8" w:rsidRPr="006045A1" w:rsidRDefault="00BF4EB8" w:rsidP="00BF4EB8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045A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Должностными лицами, уполномоченными осуществлять муниципальный контроль в сфере благоустройства, ведется журнал учета консультирований.</w:t>
      </w:r>
    </w:p>
    <w:p w14:paraId="495A1E08" w14:textId="77777777" w:rsidR="00BF4EB8" w:rsidRPr="006045A1" w:rsidRDefault="00BF4EB8" w:rsidP="00BF4EB8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045A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 случае поступления в контрольный орган пяти и более однотипных обращений контролируемых лиц и их представителей консультирование осуществляется посредством размещения на сайте в специальном разделе, посвященном контрольной деятельности, письменного разъяснения, подписанного руководителем контрольного органа или должностным лицом, уполномоченным осуществлять муниципальный контроль в сфере благоустройства.</w:t>
      </w:r>
    </w:p>
    <w:p w14:paraId="213EF67E" w14:textId="77777777" w:rsidR="00BF4EB8" w:rsidRPr="006045A1" w:rsidRDefault="00BF4EB8" w:rsidP="00BF4EB8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045A1"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  <w:t>Профилактический визит</w:t>
      </w:r>
      <w:r w:rsidRPr="006045A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14:paraId="07831499" w14:textId="77777777" w:rsidR="00BF4EB8" w:rsidRPr="006045A1" w:rsidRDefault="00BF4EB8" w:rsidP="00BF4E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045A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</w:r>
    </w:p>
    <w:p w14:paraId="4AB9D65F" w14:textId="77777777" w:rsidR="00BF4EB8" w:rsidRPr="006045A1" w:rsidRDefault="00BF4EB8" w:rsidP="00BF4E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045A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14:paraId="5661DB78" w14:textId="77777777" w:rsidR="00BF4EB8" w:rsidRPr="00114C47" w:rsidRDefault="00BF4EB8" w:rsidP="00BF4E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14:paraId="032D6616" w14:textId="77777777" w:rsidR="00BF4EB8" w:rsidRPr="00F94BFC" w:rsidRDefault="00BF4EB8" w:rsidP="00BF4EB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tbl>
      <w:tblPr>
        <w:tblW w:w="9937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"/>
        <w:gridCol w:w="2358"/>
        <w:gridCol w:w="4095"/>
        <w:gridCol w:w="1801"/>
        <w:gridCol w:w="1324"/>
      </w:tblGrid>
      <w:tr w:rsidR="00BF4EB8" w:rsidRPr="00F94BFC" w14:paraId="06AF1E4F" w14:textId="77777777" w:rsidTr="00C54651">
        <w:tc>
          <w:tcPr>
            <w:tcW w:w="35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14:paraId="7FB20526" w14:textId="77777777" w:rsidR="00BF4EB8" w:rsidRPr="00F94BFC" w:rsidRDefault="00BF4EB8" w:rsidP="00C546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№</w:t>
            </w:r>
          </w:p>
          <w:p w14:paraId="6B7C749F" w14:textId="77777777" w:rsidR="00BF4EB8" w:rsidRPr="00F94BFC" w:rsidRDefault="00BF4EB8" w:rsidP="00C546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lastRenderedPageBreak/>
              <w:t>п/п</w:t>
            </w:r>
          </w:p>
        </w:tc>
        <w:tc>
          <w:tcPr>
            <w:tcW w:w="235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14:paraId="2092E53C" w14:textId="77777777" w:rsidR="00BF4EB8" w:rsidRPr="00F94BFC" w:rsidRDefault="00BF4EB8" w:rsidP="00C546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lastRenderedPageBreak/>
              <w:t>Наименование мероприятия</w:t>
            </w:r>
          </w:p>
        </w:tc>
        <w:tc>
          <w:tcPr>
            <w:tcW w:w="409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14:paraId="3E70F0CF" w14:textId="77777777" w:rsidR="00BF4EB8" w:rsidRPr="00F94BFC" w:rsidRDefault="00BF4EB8" w:rsidP="00C546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Сведения о мероприятии</w:t>
            </w:r>
          </w:p>
        </w:tc>
        <w:tc>
          <w:tcPr>
            <w:tcW w:w="180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14:paraId="0DD31004" w14:textId="77777777" w:rsidR="00BF4EB8" w:rsidRPr="00F94BFC" w:rsidRDefault="00BF4EB8" w:rsidP="00C546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32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14:paraId="751A229F" w14:textId="77777777" w:rsidR="00BF4EB8" w:rsidRPr="00F94BFC" w:rsidRDefault="00BF4EB8" w:rsidP="00C546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BF4EB8" w:rsidRPr="00F94BFC" w14:paraId="794CED93" w14:textId="77777777" w:rsidTr="00C54651">
        <w:tc>
          <w:tcPr>
            <w:tcW w:w="35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14:paraId="072A6996" w14:textId="77777777" w:rsidR="00BF4EB8" w:rsidRPr="00F94BFC" w:rsidRDefault="00BF4EB8" w:rsidP="00C546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5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14:paraId="01214B68" w14:textId="77777777" w:rsidR="00BF4EB8" w:rsidRPr="00F94BFC" w:rsidRDefault="00BF4EB8" w:rsidP="00C546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Информирование</w:t>
            </w:r>
          </w:p>
        </w:tc>
        <w:tc>
          <w:tcPr>
            <w:tcW w:w="409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14:paraId="755672D3" w14:textId="77777777" w:rsidR="00BF4EB8" w:rsidRPr="00F94BFC" w:rsidRDefault="00BF4EB8" w:rsidP="00C5465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Администрация осуществляет информирование подконтрольных субъектов и иных заинтересованных лиц по вопросам соблюдения обязательных требований.</w:t>
            </w:r>
          </w:p>
          <w:p w14:paraId="108002A4" w14:textId="77777777" w:rsidR="00BF4EB8" w:rsidRPr="00F94BFC" w:rsidRDefault="00BF4EB8" w:rsidP="00C5465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Информирование осуществляется посредством размещения соответствующих сведений на сайте </w:t>
            </w:r>
            <w:r w:rsidR="00AA5A50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Рябчинской сельской администрации </w:t>
            </w: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Дубровского муниципального района Брянской области в информационно-телекоммуникационной сети "Интернет" и в иных формах.</w:t>
            </w:r>
          </w:p>
          <w:p w14:paraId="19F20182" w14:textId="77777777" w:rsidR="00BF4EB8" w:rsidRPr="00F94BFC" w:rsidRDefault="00BF4EB8" w:rsidP="00C5465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Администрация размещает и поддерживает в актуальном состоянии на сайте</w:t>
            </w:r>
            <w:r w:rsidR="00AA5A50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Рябчинской сельской администрации</w:t>
            </w: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Дубровского муниципального района Брянской области в сети «Интернет»:</w:t>
            </w:r>
          </w:p>
          <w:p w14:paraId="743086FB" w14:textId="77777777" w:rsidR="00BF4EB8" w:rsidRPr="00F94BFC" w:rsidRDefault="00BF4EB8" w:rsidP="00C5465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1) тексты нормативных правовых актов, регулирующих осуществление муниципального контроля;</w:t>
            </w:r>
          </w:p>
          <w:p w14:paraId="04B73237" w14:textId="77777777" w:rsidR="00BF4EB8" w:rsidRPr="00F94BFC" w:rsidRDefault="00BF4EB8" w:rsidP="00C5465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2) руководства по соблюдению обязательных требований.</w:t>
            </w:r>
          </w:p>
          <w:p w14:paraId="030E122B" w14:textId="77777777" w:rsidR="00BF4EB8" w:rsidRPr="00F94BFC" w:rsidRDefault="00BF4EB8" w:rsidP="00C5465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3) программу профилактики рисков причинения вреда и план проведения плановых контрольных мероприятий;</w:t>
            </w:r>
          </w:p>
          <w:p w14:paraId="4DDBB936" w14:textId="77777777" w:rsidR="00BF4EB8" w:rsidRPr="00F94BFC" w:rsidRDefault="00BF4EB8" w:rsidP="00C5465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4) сведения о способах получения консультаций по вопросам соблюдения обязательных требований;</w:t>
            </w:r>
          </w:p>
          <w:p w14:paraId="015D324D" w14:textId="77777777" w:rsidR="00BF4EB8" w:rsidRPr="00F94BFC" w:rsidRDefault="00BF4EB8" w:rsidP="00C5465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5) доклады, содержащие результаты обобщения правоприменительной практики;</w:t>
            </w:r>
          </w:p>
          <w:p w14:paraId="6F5F6ABE" w14:textId="77777777" w:rsidR="00BF4EB8" w:rsidRPr="00F94BFC" w:rsidRDefault="00BF4EB8" w:rsidP="00C5465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6) доклады о муниципальном контроле;</w:t>
            </w:r>
          </w:p>
          <w:p w14:paraId="3A8EF2C3" w14:textId="77777777" w:rsidR="00BF4EB8" w:rsidRPr="00F94BFC" w:rsidRDefault="00BF4EB8" w:rsidP="00C5465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7) иные сведения, предусмотренные нормативными правовыми актами Российской Федерации, нормативными правовыми актами субъекта Российской Федерации, муниципальными правовыми актами.</w:t>
            </w:r>
          </w:p>
        </w:tc>
        <w:tc>
          <w:tcPr>
            <w:tcW w:w="180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14:paraId="1903EBE6" w14:textId="77777777" w:rsidR="00BF4EB8" w:rsidRPr="00F94BFC" w:rsidRDefault="00BF4EB8" w:rsidP="00C546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Должностные лица Администрации</w:t>
            </w:r>
          </w:p>
          <w:p w14:paraId="467D8DDA" w14:textId="77777777" w:rsidR="00BF4EB8" w:rsidRPr="00F94BFC" w:rsidRDefault="00BF4EB8" w:rsidP="00C546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14:paraId="59B7BFFB" w14:textId="77777777" w:rsidR="00BF4EB8" w:rsidRPr="00F94BFC" w:rsidRDefault="00BF4EB8" w:rsidP="00C546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BF4EB8" w:rsidRPr="00F94BFC" w14:paraId="4CE779BC" w14:textId="77777777" w:rsidTr="00C54651">
        <w:tc>
          <w:tcPr>
            <w:tcW w:w="35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14:paraId="1743281A" w14:textId="77777777" w:rsidR="00BF4EB8" w:rsidRPr="00F94BFC" w:rsidRDefault="00BF4EB8" w:rsidP="00C546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5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14:paraId="06661F20" w14:textId="77777777" w:rsidR="00BF4EB8" w:rsidRPr="00F94BFC" w:rsidRDefault="00BF4EB8" w:rsidP="00C546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Обобщение </w:t>
            </w: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lastRenderedPageBreak/>
              <w:t>правоприменительной практики</w:t>
            </w:r>
          </w:p>
        </w:tc>
        <w:tc>
          <w:tcPr>
            <w:tcW w:w="409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14:paraId="16C4D283" w14:textId="77777777" w:rsidR="00BF4EB8" w:rsidRPr="00F94BFC" w:rsidRDefault="00BF4EB8" w:rsidP="00C5465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lastRenderedPageBreak/>
              <w:t xml:space="preserve">Доклад о правоприменительной </w:t>
            </w: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lastRenderedPageBreak/>
              <w:t>практике при осуществлении муниципального контроля готовится ежегодно до 1 марта года, следующего за отчетным, подлежит публичному обсуждению.</w:t>
            </w:r>
          </w:p>
          <w:p w14:paraId="17CCB4CC" w14:textId="77777777" w:rsidR="00BF4EB8" w:rsidRPr="00F94BFC" w:rsidRDefault="00BF4EB8" w:rsidP="00C5465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Доклад о правоприменительной практике размещается на сайте </w:t>
            </w:r>
            <w:r w:rsidR="00AA5A50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Рябчинской сельской администрации </w:t>
            </w: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Дубровского муниципального района Брянской области сети "Интернет", до 1 апреля года, следующего за отчетным годом.</w:t>
            </w:r>
          </w:p>
        </w:tc>
        <w:tc>
          <w:tcPr>
            <w:tcW w:w="180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14:paraId="2340BB58" w14:textId="77777777" w:rsidR="00BF4EB8" w:rsidRPr="00F94BFC" w:rsidRDefault="00BF4EB8" w:rsidP="00C546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lastRenderedPageBreak/>
              <w:t xml:space="preserve">Должностные </w:t>
            </w: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lastRenderedPageBreak/>
              <w:t>лица Администрации</w:t>
            </w:r>
          </w:p>
        </w:tc>
        <w:tc>
          <w:tcPr>
            <w:tcW w:w="132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14:paraId="055FF285" w14:textId="77777777" w:rsidR="00BF4EB8" w:rsidRPr="00F94BFC" w:rsidRDefault="00BF4EB8" w:rsidP="00C546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lastRenderedPageBreak/>
              <w:t>1 раз в год</w:t>
            </w:r>
          </w:p>
        </w:tc>
      </w:tr>
      <w:tr w:rsidR="00BF4EB8" w:rsidRPr="00F94BFC" w14:paraId="55F2B9D8" w14:textId="77777777" w:rsidTr="00C54651">
        <w:tc>
          <w:tcPr>
            <w:tcW w:w="35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14:paraId="6735FB95" w14:textId="77777777" w:rsidR="00BF4EB8" w:rsidRPr="00F94BFC" w:rsidRDefault="00BF4EB8" w:rsidP="00C546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5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14:paraId="1D017E9D" w14:textId="77777777" w:rsidR="00BF4EB8" w:rsidRPr="00F94BFC" w:rsidRDefault="00BF4EB8" w:rsidP="00C546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Объявление предостережения</w:t>
            </w:r>
          </w:p>
        </w:tc>
        <w:tc>
          <w:tcPr>
            <w:tcW w:w="409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14:paraId="5D630DB2" w14:textId="77777777" w:rsidR="00BF4EB8" w:rsidRPr="00F94BFC" w:rsidRDefault="00BF4EB8" w:rsidP="00C5465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При наличии у Администрации сведений о готовящихся или возможных нарушениях обязательных требований, а также о непосредственных нарушениях обязательных требований, если указанные сведения не соответствуют утвержденным индикаторам риска нарушения обязательных требований, Администрация объявляет подконтрольному субъекту предостережение о недопустимости нарушения обязательных требований и предлагает принять меры по обеспечению соблюдения обязательных требований.   </w:t>
            </w:r>
          </w:p>
        </w:tc>
        <w:tc>
          <w:tcPr>
            <w:tcW w:w="180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14:paraId="3C115C80" w14:textId="77777777" w:rsidR="00BF4EB8" w:rsidRPr="00F94BFC" w:rsidRDefault="00BF4EB8" w:rsidP="00C546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Должностные лица Администрации</w:t>
            </w:r>
          </w:p>
        </w:tc>
        <w:tc>
          <w:tcPr>
            <w:tcW w:w="132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14:paraId="0116777D" w14:textId="77777777" w:rsidR="00BF4EB8" w:rsidRPr="00F94BFC" w:rsidRDefault="00BF4EB8" w:rsidP="00C546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BF4EB8" w:rsidRPr="00F94BFC" w14:paraId="4C5E355A" w14:textId="77777777" w:rsidTr="00C54651">
        <w:tc>
          <w:tcPr>
            <w:tcW w:w="35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14:paraId="5BD07F97" w14:textId="77777777" w:rsidR="00BF4EB8" w:rsidRPr="00F94BFC" w:rsidRDefault="00BF4EB8" w:rsidP="00C546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35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14:paraId="68BBAD47" w14:textId="77777777" w:rsidR="00BF4EB8" w:rsidRPr="00F94BFC" w:rsidRDefault="00BF4EB8" w:rsidP="00C546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Консультирование</w:t>
            </w:r>
          </w:p>
        </w:tc>
        <w:tc>
          <w:tcPr>
            <w:tcW w:w="409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14:paraId="02F36C71" w14:textId="77777777" w:rsidR="00BF4EB8" w:rsidRPr="00F94BFC" w:rsidRDefault="00BF4EB8" w:rsidP="00C5465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Консультирование осуществляется должностными лицами Администрации по телефону, в письменной форме, на личном приеме либо в ходе проведения профилактического мероприятия, контрольного мероприятия. Время консультирования при личном обращении составляет 10 минут.</w:t>
            </w:r>
          </w:p>
          <w:p w14:paraId="4F93D0E4" w14:textId="77777777" w:rsidR="00BF4EB8" w:rsidRPr="00F94BFC" w:rsidRDefault="00BF4EB8" w:rsidP="00C5465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Консультирование, осуществляется по следующим вопросам:</w:t>
            </w:r>
          </w:p>
          <w:p w14:paraId="74C18A40" w14:textId="77777777" w:rsidR="00BF4EB8" w:rsidRPr="00F94BFC" w:rsidRDefault="00BF4EB8" w:rsidP="00C5465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- 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контроля;</w:t>
            </w:r>
          </w:p>
          <w:p w14:paraId="3FE1BEC6" w14:textId="77777777" w:rsidR="00BF4EB8" w:rsidRPr="00F94BFC" w:rsidRDefault="00BF4EB8" w:rsidP="00C5465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- разъяснение положений нормативных правовых актов, регламентирующих порядок осуществления </w:t>
            </w: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lastRenderedPageBreak/>
              <w:t>муниципального контроля;</w:t>
            </w:r>
          </w:p>
          <w:p w14:paraId="52607FC8" w14:textId="77777777" w:rsidR="00BF4EB8" w:rsidRPr="00F94BFC" w:rsidRDefault="00BF4EB8" w:rsidP="00C5465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- компетенция уполномоченного органа;</w:t>
            </w:r>
          </w:p>
          <w:p w14:paraId="5B12EAEE" w14:textId="77777777" w:rsidR="00BF4EB8" w:rsidRPr="00F94BFC" w:rsidRDefault="00BF4EB8" w:rsidP="00C5465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- порядок обжалования действий (бездействия) муниципальных инспекторов.</w:t>
            </w:r>
          </w:p>
          <w:p w14:paraId="7FCB8D0A" w14:textId="77777777" w:rsidR="00BF4EB8" w:rsidRPr="00F94BFC" w:rsidRDefault="00BF4EB8" w:rsidP="00C5465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В случае если в течение календарного года поступило 5 и более однотипных (по одним и тем же вопросам) обращений подконтрольных субъектов и их представителей по указанным вопросам, консультирование осуществляется посредствам размещения на  сайте</w:t>
            </w:r>
            <w:r w:rsidR="00AA5A50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Рябчинской сельской администрации </w:t>
            </w: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Дубровского муниципального района Брянской области в информационно-телекоммуникационной сети «Интернет» в разделе «Муниципальный контроль» письменного разъяснения, подписанного уполномоченным должностным лицом Администрации.</w:t>
            </w:r>
          </w:p>
        </w:tc>
        <w:tc>
          <w:tcPr>
            <w:tcW w:w="180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14:paraId="3EEEBE01" w14:textId="77777777" w:rsidR="00BF4EB8" w:rsidRPr="00F94BFC" w:rsidRDefault="00BF4EB8" w:rsidP="00C546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lastRenderedPageBreak/>
              <w:t>Должностные лица Администрации</w:t>
            </w:r>
          </w:p>
        </w:tc>
        <w:tc>
          <w:tcPr>
            <w:tcW w:w="132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14:paraId="67FC127D" w14:textId="77777777" w:rsidR="00BF4EB8" w:rsidRPr="00F94BFC" w:rsidRDefault="00BF4EB8" w:rsidP="00C546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BF4EB8" w:rsidRPr="00F94BFC" w14:paraId="7D7B4EA1" w14:textId="77777777" w:rsidTr="00C54651">
        <w:tc>
          <w:tcPr>
            <w:tcW w:w="35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14:paraId="5531A5C5" w14:textId="77777777" w:rsidR="00BF4EB8" w:rsidRPr="00F94BFC" w:rsidRDefault="00BF4EB8" w:rsidP="00C546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35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14:paraId="6CB15BDE" w14:textId="77777777" w:rsidR="00BF4EB8" w:rsidRPr="00F94BFC" w:rsidRDefault="00BF4EB8" w:rsidP="00C546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Профилактический визит</w:t>
            </w:r>
          </w:p>
        </w:tc>
        <w:tc>
          <w:tcPr>
            <w:tcW w:w="409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14:paraId="6B1E43AA" w14:textId="77777777" w:rsidR="00BF4EB8" w:rsidRPr="00F94BFC" w:rsidRDefault="00BF4EB8" w:rsidP="00C5465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Обязательный профилактический визит проводится в отношении объектов контроля, отнесенных к категории значительного риска и в отношении контролируемых лиц, впервые приступающих к осуществлению деятельности в заявленной области.</w:t>
            </w:r>
          </w:p>
          <w:p w14:paraId="0316BFE1" w14:textId="77777777" w:rsidR="00BF4EB8" w:rsidRPr="00F94BFC" w:rsidRDefault="00BF4EB8" w:rsidP="00C5465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Срок проведения профилактического визита (обязательного профилактического визита) определяется муниципальным инспектором самостоятельно и не может превышать 1 рабочий день.</w:t>
            </w:r>
          </w:p>
          <w:p w14:paraId="1ACBDC9A" w14:textId="77777777" w:rsidR="00BF4EB8" w:rsidRPr="00F94BFC" w:rsidRDefault="00BF4EB8" w:rsidP="00C5465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Профилактический визит проводится инспектором в форме профилактической беседы по месту осуществления деятельности подконтрольного субъекта либо путем использования видео-конференц-связи.</w:t>
            </w:r>
          </w:p>
          <w:p w14:paraId="19DACCD4" w14:textId="77777777" w:rsidR="00BF4EB8" w:rsidRPr="00F94BFC" w:rsidRDefault="00BF4EB8" w:rsidP="00C5465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В ходе профилактического визита подконтрольный субъект информируется об обязательных </w:t>
            </w: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lastRenderedPageBreak/>
              <w:t>требованиях, предъявляемых к его деятельности либо к используемым им объектам контроля.</w:t>
            </w:r>
          </w:p>
          <w:p w14:paraId="79F09311" w14:textId="77777777" w:rsidR="00BF4EB8" w:rsidRPr="00F94BFC" w:rsidRDefault="00BF4EB8" w:rsidP="00C5465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В ходе профилактического визита инспектором может осуществляться консультирование подконтрольного субъекта в порядке, установленном п. 4 настоящего Перечня, а также ст. 50 Федерального закона от 31.07.2020 № 248-ФЗ.</w:t>
            </w:r>
          </w:p>
          <w:p w14:paraId="1D46D9E8" w14:textId="77777777" w:rsidR="00BF4EB8" w:rsidRPr="00F94BFC" w:rsidRDefault="00BF4EB8" w:rsidP="00C5465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При профилактическом визите (обязательном профилактическом визите) подконтрольным субъектам не выдаются предписания об устранении нарушений обязательных требований. Разъяснения, полученные подконтрольным субъектом в ходе профилактического визита, носят рекомендательный характер.</w:t>
            </w:r>
          </w:p>
        </w:tc>
        <w:tc>
          <w:tcPr>
            <w:tcW w:w="180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14:paraId="42224DF5" w14:textId="77777777" w:rsidR="00BF4EB8" w:rsidRPr="00F94BFC" w:rsidRDefault="00BF4EB8" w:rsidP="00C546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lastRenderedPageBreak/>
              <w:t>Должностные лица Администрации</w:t>
            </w:r>
          </w:p>
        </w:tc>
        <w:tc>
          <w:tcPr>
            <w:tcW w:w="132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14:paraId="39157E14" w14:textId="77777777" w:rsidR="00BF4EB8" w:rsidRPr="00F94BFC" w:rsidRDefault="00BF4EB8" w:rsidP="00C546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F94BF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В течение года</w:t>
            </w:r>
          </w:p>
          <w:p w14:paraId="0892A973" w14:textId="77777777" w:rsidR="00BF4EB8" w:rsidRPr="00F94BFC" w:rsidRDefault="00BF4EB8" w:rsidP="00C546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</w:p>
        </w:tc>
      </w:tr>
    </w:tbl>
    <w:p w14:paraId="7E847CFB" w14:textId="77777777" w:rsidR="00BF4EB8" w:rsidRPr="00F94BFC" w:rsidRDefault="00BF4EB8" w:rsidP="00BF4EB8">
      <w:pPr>
        <w:rPr>
          <w:rFonts w:ascii="Times New Roman" w:hAnsi="Times New Roman" w:cs="Times New Roman"/>
          <w:sz w:val="24"/>
          <w:szCs w:val="24"/>
        </w:rPr>
      </w:pPr>
    </w:p>
    <w:p w14:paraId="3BBBAB2F" w14:textId="77777777" w:rsidR="00BF4EB8" w:rsidRDefault="00BF4EB8" w:rsidP="00BF4EB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к настоящей Программе.</w:t>
      </w:r>
    </w:p>
    <w:p w14:paraId="29A3099C" w14:textId="77777777" w:rsidR="00BF4EB8" w:rsidRPr="00114C47" w:rsidRDefault="00BF4EB8" w:rsidP="00BF4EB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14:paraId="6EB46FD9" w14:textId="77777777" w:rsidR="00BF4EB8" w:rsidRDefault="00BF4EB8" w:rsidP="00BF4E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4</w:t>
      </w:r>
      <w:r w:rsidRPr="00114C47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. Показатели результативности и эффективности Программы. </w:t>
      </w:r>
    </w:p>
    <w:p w14:paraId="1B33D14B" w14:textId="77777777" w:rsidR="00BF4EB8" w:rsidRPr="00BA470F" w:rsidRDefault="00BF4EB8" w:rsidP="00BF4EB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BA470F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Показатели результативности Программы профилактики определяются в соответствии со следующей таблицей:</w:t>
      </w:r>
    </w:p>
    <w:p w14:paraId="2DF0EEA8" w14:textId="77777777" w:rsidR="00BF4EB8" w:rsidRPr="00BA470F" w:rsidRDefault="00BF4EB8" w:rsidP="00BF4EB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tbl>
      <w:tblPr>
        <w:tblW w:w="10065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6379"/>
        <w:gridCol w:w="3118"/>
      </w:tblGrid>
      <w:tr w:rsidR="00BF4EB8" w:rsidRPr="00BA470F" w14:paraId="50CCE320" w14:textId="77777777" w:rsidTr="007669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076A8" w14:textId="77777777" w:rsidR="00BF4EB8" w:rsidRPr="00BA470F" w:rsidRDefault="00BF4EB8" w:rsidP="00C54651">
            <w:pPr>
              <w:shd w:val="clear" w:color="auto" w:fill="FFFFFF"/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BA470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4B36B" w14:textId="77777777" w:rsidR="00BF4EB8" w:rsidRPr="00BA470F" w:rsidRDefault="00BF4EB8" w:rsidP="00C54651">
            <w:pPr>
              <w:shd w:val="clear" w:color="auto" w:fill="FFFFFF"/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BA470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3E60A" w14:textId="77777777" w:rsidR="00BF4EB8" w:rsidRPr="00BA470F" w:rsidRDefault="00BF4EB8" w:rsidP="00C54651">
            <w:pPr>
              <w:shd w:val="clear" w:color="auto" w:fill="FFFFFF"/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BA470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Единица измерения, свидетельствующая о максимальной результативности Программы профилактики</w:t>
            </w:r>
          </w:p>
        </w:tc>
      </w:tr>
      <w:tr w:rsidR="00BF4EB8" w:rsidRPr="00BA470F" w14:paraId="0BEE2C16" w14:textId="77777777" w:rsidTr="007669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22621" w14:textId="77777777" w:rsidR="00BF4EB8" w:rsidRPr="00BA470F" w:rsidRDefault="00BF4EB8" w:rsidP="00C54651">
            <w:pPr>
              <w:shd w:val="clear" w:color="auto" w:fill="FFFFFF"/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BA470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DA239" w14:textId="77777777" w:rsidR="00BF4EB8" w:rsidRPr="00BA470F" w:rsidRDefault="00BF4EB8" w:rsidP="00AA5A50">
            <w:pPr>
              <w:shd w:val="clear" w:color="auto" w:fill="FFFFFF"/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BA470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Полнота информации, размещенной на официальном сайте </w:t>
            </w:r>
            <w:r w:rsidR="00AA5A50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Рябчинской сельской а</w:t>
            </w:r>
            <w:r w:rsidRPr="00BA470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дминистрации в соответствии с частью 3 статьи 46 Федерального закона от 31 июля 2020 года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51D34" w14:textId="77777777" w:rsidR="00BF4EB8" w:rsidRPr="00BA470F" w:rsidRDefault="00BF4EB8" w:rsidP="00C54651">
            <w:pPr>
              <w:shd w:val="clear" w:color="auto" w:fill="FFFFFF"/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BA470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100 %</w:t>
            </w:r>
          </w:p>
        </w:tc>
      </w:tr>
      <w:tr w:rsidR="00BF4EB8" w:rsidRPr="00BA470F" w14:paraId="3D3B5F40" w14:textId="77777777" w:rsidTr="007669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DF373" w14:textId="77777777" w:rsidR="00BF4EB8" w:rsidRPr="00BA470F" w:rsidRDefault="00BF4EB8" w:rsidP="00C54651">
            <w:pPr>
              <w:shd w:val="clear" w:color="auto" w:fill="FFFFFF"/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BA470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16A1A" w14:textId="77777777" w:rsidR="00BF4EB8" w:rsidRPr="00BA470F" w:rsidRDefault="00BF4EB8" w:rsidP="00C54651">
            <w:pPr>
              <w:shd w:val="clear" w:color="auto" w:fill="FFFFFF"/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BA470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Количество размещений сведений по вопросам соблюдения обязательных требований в средствах массовой информации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053CA" w14:textId="77777777" w:rsidR="00BF4EB8" w:rsidRPr="00BA470F" w:rsidRDefault="00BF4EB8" w:rsidP="00C54651">
            <w:pPr>
              <w:shd w:val="clear" w:color="auto" w:fill="FFFFFF"/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BA470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1</w:t>
            </w:r>
          </w:p>
        </w:tc>
      </w:tr>
      <w:tr w:rsidR="00BF4EB8" w:rsidRPr="00BA470F" w14:paraId="3DF71E87" w14:textId="77777777" w:rsidTr="007669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1DF30" w14:textId="77777777" w:rsidR="00BF4EB8" w:rsidRPr="00BA470F" w:rsidRDefault="00BF4EB8" w:rsidP="00C54651">
            <w:pPr>
              <w:shd w:val="clear" w:color="auto" w:fill="FFFFFF"/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BA470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BEC1D" w14:textId="77777777" w:rsidR="00BF4EB8" w:rsidRPr="00BA470F" w:rsidRDefault="00BF4EB8" w:rsidP="00C54651">
            <w:pPr>
              <w:shd w:val="clear" w:color="auto" w:fill="FFFFFF"/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BA470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Доля случаев объявления предостережений в общем количестве случаев выявления готовящихся нарушений </w:t>
            </w:r>
            <w:r w:rsidRPr="00BA470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lastRenderedPageBreak/>
              <w:t>обязательных требований или признаков нарушений обязательных требований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DC670" w14:textId="77777777" w:rsidR="00BF4EB8" w:rsidRPr="00BA470F" w:rsidRDefault="00BF4EB8" w:rsidP="00C54651">
            <w:pPr>
              <w:shd w:val="clear" w:color="auto" w:fill="FFFFFF"/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BA470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lastRenderedPageBreak/>
              <w:t>100 %</w:t>
            </w:r>
          </w:p>
          <w:p w14:paraId="58728F7A" w14:textId="77777777" w:rsidR="00BF4EB8" w:rsidRPr="00BA470F" w:rsidRDefault="00BF4EB8" w:rsidP="00C54651">
            <w:pPr>
              <w:shd w:val="clear" w:color="auto" w:fill="FFFFFF"/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BA470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lastRenderedPageBreak/>
              <w:t>(если имелись случаи выявления готовящихся нарушений обязательных требований или признаков нарушений обязательных требований)</w:t>
            </w:r>
          </w:p>
        </w:tc>
      </w:tr>
      <w:tr w:rsidR="00BF4EB8" w:rsidRPr="00BA470F" w14:paraId="6EB93D4B" w14:textId="77777777" w:rsidTr="007669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AE766" w14:textId="77777777" w:rsidR="00BF4EB8" w:rsidRPr="00BA470F" w:rsidRDefault="00BF4EB8" w:rsidP="00C54651">
            <w:pPr>
              <w:shd w:val="clear" w:color="auto" w:fill="FFFFFF"/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BA470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C2366" w14:textId="77777777" w:rsidR="00BF4EB8" w:rsidRPr="00BA470F" w:rsidRDefault="00BF4EB8" w:rsidP="00C54651">
            <w:pPr>
              <w:shd w:val="clear" w:color="auto" w:fill="FFFFFF"/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BA470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Доля случаев нарушения сроков консультирования контролируемых лиц в письменной форме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6D6C0" w14:textId="77777777" w:rsidR="00BF4EB8" w:rsidRPr="00BA470F" w:rsidRDefault="00BF4EB8" w:rsidP="00C54651">
            <w:pPr>
              <w:shd w:val="clear" w:color="auto" w:fill="FFFFFF"/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BA470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0%</w:t>
            </w:r>
          </w:p>
        </w:tc>
      </w:tr>
      <w:tr w:rsidR="00BF4EB8" w:rsidRPr="00BA470F" w14:paraId="062D49D5" w14:textId="77777777" w:rsidTr="007669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15344" w14:textId="77777777" w:rsidR="00BF4EB8" w:rsidRPr="00BA470F" w:rsidRDefault="00BF4EB8" w:rsidP="00C54651">
            <w:pPr>
              <w:shd w:val="clear" w:color="auto" w:fill="FFFFFF"/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BA470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43CA2" w14:textId="77777777" w:rsidR="00BF4EB8" w:rsidRPr="00BA470F" w:rsidRDefault="00BF4EB8" w:rsidP="00C54651">
            <w:pPr>
              <w:shd w:val="clear" w:color="auto" w:fill="FFFFFF"/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BA470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Доля случаев повторного обращения контролируемых лиц в письменной форме по тому же вопросу муниципального контроля в сфере благоустройства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6E006" w14:textId="77777777" w:rsidR="00BF4EB8" w:rsidRPr="00BA470F" w:rsidRDefault="00BF4EB8" w:rsidP="00C54651">
            <w:pPr>
              <w:shd w:val="clear" w:color="auto" w:fill="FFFFFF"/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BA470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0%</w:t>
            </w:r>
          </w:p>
        </w:tc>
      </w:tr>
      <w:tr w:rsidR="00BF4EB8" w:rsidRPr="00BA470F" w14:paraId="1692F2F3" w14:textId="77777777" w:rsidTr="007669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2967" w14:textId="77777777" w:rsidR="00BF4EB8" w:rsidRPr="00BA470F" w:rsidRDefault="00BF4EB8" w:rsidP="00C54651">
            <w:pPr>
              <w:shd w:val="clear" w:color="auto" w:fill="FFFFFF"/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BA470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10A9" w14:textId="77777777" w:rsidR="00BF4EB8" w:rsidRPr="00BA470F" w:rsidRDefault="00BF4EB8" w:rsidP="00C54651">
            <w:pPr>
              <w:shd w:val="clear" w:color="auto" w:fill="FFFFFF"/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BA470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14:paraId="74CEFEBB" w14:textId="77777777" w:rsidR="00BF4EB8" w:rsidRPr="00BA470F" w:rsidRDefault="00BF4EB8" w:rsidP="00C54651">
            <w:pPr>
              <w:shd w:val="clear" w:color="auto" w:fill="FFFFFF"/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35E2" w14:textId="77777777" w:rsidR="00BF4EB8" w:rsidRPr="00BA470F" w:rsidRDefault="00BF4EB8" w:rsidP="00C54651">
            <w:pPr>
              <w:shd w:val="clear" w:color="auto" w:fill="FFFFFF"/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BA470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исполнено/не исполнено</w:t>
            </w:r>
          </w:p>
        </w:tc>
      </w:tr>
    </w:tbl>
    <w:p w14:paraId="1E7F1192" w14:textId="77777777" w:rsidR="00BF4EB8" w:rsidRPr="00BA470F" w:rsidRDefault="00BF4EB8" w:rsidP="00BF4EB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14:paraId="0BD1D7D9" w14:textId="77777777" w:rsidR="00BF4EB8" w:rsidRPr="00BA470F" w:rsidRDefault="00BF4EB8" w:rsidP="00BF4EB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BA470F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Под оценкой эффективности Программы профилактики понимается оценка изменения количества нарушений обязательных требований </w:t>
      </w:r>
      <w:r w:rsidRPr="00BA470F">
        <w:rPr>
          <w:rFonts w:ascii="Times New Roman" w:eastAsia="Times New Roman" w:hAnsi="Times New Roman" w:cs="Times New Roman"/>
          <w:bCs/>
          <w:iCs/>
          <w:color w:val="010101"/>
          <w:sz w:val="24"/>
          <w:szCs w:val="24"/>
          <w:lang w:eastAsia="ru-RU"/>
        </w:rPr>
        <w:t xml:space="preserve">по итогам проведенных профилактических мероприятий. </w:t>
      </w:r>
    </w:p>
    <w:p w14:paraId="0C525017" w14:textId="77777777" w:rsidR="00BF4EB8" w:rsidRPr="00BA470F" w:rsidRDefault="00BF4EB8" w:rsidP="00BF4EB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BA470F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Ежегодная оценка результативности и эффективности Программы профилактики осуществляется 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органом муниципального контроля</w:t>
      </w:r>
      <w:r w:rsidR="00AA5A5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Рябчинской сельской </w:t>
      </w:r>
      <w:r w:rsidRPr="00BA470F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администрации 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Дубровского</w:t>
      </w:r>
      <w:r w:rsidRPr="00BA470F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Брянской области</w:t>
      </w:r>
      <w:r w:rsidRPr="00BA470F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14:paraId="4CD734EE" w14:textId="77777777" w:rsidR="00BF4EB8" w:rsidRPr="00BA470F" w:rsidRDefault="00BF4EB8" w:rsidP="00BF4EB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BA470F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Для осуществления ежегодной оценки результативности и эффективности Программы профилактики не позднее 1 июля года, следующего за отчетным, 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уполномоченное лицо</w:t>
      </w:r>
      <w:r w:rsidRPr="00BA470F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администрации 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Дубровского</w:t>
      </w:r>
      <w:r w:rsidRPr="00BA470F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района представляется информация о степени достижения предусмотренных настоящим разделом показателей результативности Программы профилактики, а также информация об изменении количества нарушений обязательных требований</w:t>
      </w:r>
      <w:r w:rsidRPr="00BA470F">
        <w:rPr>
          <w:rFonts w:ascii="Times New Roman" w:eastAsia="Times New Roman" w:hAnsi="Times New Roman" w:cs="Times New Roman"/>
          <w:bCs/>
          <w:iCs/>
          <w:color w:val="010101"/>
          <w:sz w:val="24"/>
          <w:szCs w:val="24"/>
          <w:lang w:eastAsia="ru-RU"/>
        </w:rPr>
        <w:t xml:space="preserve">. </w:t>
      </w:r>
    </w:p>
    <w:p w14:paraId="77167F9A" w14:textId="77777777" w:rsidR="00BF4EB8" w:rsidRPr="00BA470F" w:rsidRDefault="00BF4EB8" w:rsidP="00BF4EB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BA470F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Реализация Программы осуществляется путем исполнения организационных и профилактических мероприятий в соответствии с Планом профилактических мероприятий п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ри осуществлении муниципального к</w:t>
      </w:r>
      <w:r w:rsidRPr="00BA470F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онтроля 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 сфере благоустройства</w:t>
      </w:r>
      <w:r w:rsidRPr="00BA470F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на территории </w:t>
      </w:r>
      <w:r w:rsidR="00AA5A5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Рябчинского сельского поселения 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Дубровского </w:t>
      </w:r>
      <w:r w:rsidRPr="00BA470F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муниципального</w:t>
      </w:r>
      <w:r w:rsidR="004C4AAF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района Брянской области на 2025</w:t>
      </w:r>
      <w:r w:rsidRPr="00BA470F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год. </w:t>
      </w:r>
    </w:p>
    <w:p w14:paraId="352A1B6D" w14:textId="77777777" w:rsidR="00BF4EB8" w:rsidRPr="00BA470F" w:rsidRDefault="00BF4EB8" w:rsidP="00BF4EB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14:paraId="2B6AEE67" w14:textId="77777777" w:rsidR="00BF4EB8" w:rsidRPr="00BA470F" w:rsidRDefault="00BF4EB8" w:rsidP="00BF4EB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14:paraId="4048BC09" w14:textId="77777777" w:rsidR="00BF4EB8" w:rsidRDefault="00BF4EB8" w:rsidP="00BF4EB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14:paraId="41627E36" w14:textId="77777777" w:rsidR="00BF4EB8" w:rsidRDefault="00BF4EB8" w:rsidP="00BF4E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10101"/>
          <w:sz w:val="24"/>
          <w:szCs w:val="24"/>
          <w:lang w:eastAsia="ru-RU"/>
        </w:rPr>
        <w:t xml:space="preserve">               </w:t>
      </w:r>
    </w:p>
    <w:p w14:paraId="7A90A864" w14:textId="77777777" w:rsidR="00BF4EB8" w:rsidRPr="007669D5" w:rsidRDefault="00BF4EB8" w:rsidP="007669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10101"/>
          <w:sz w:val="24"/>
          <w:szCs w:val="24"/>
          <w:lang w:eastAsia="ru-RU"/>
        </w:rPr>
        <w:lastRenderedPageBreak/>
        <w:t xml:space="preserve">       </w:t>
      </w:r>
      <w:r w:rsidR="007669D5">
        <w:rPr>
          <w:rFonts w:ascii="Times New Roman" w:eastAsia="Times New Roman" w:hAnsi="Times New Roman" w:cs="Times New Roman"/>
          <w:b/>
          <w:bCs/>
          <w:i/>
          <w:iCs/>
          <w:color w:val="010101"/>
          <w:sz w:val="24"/>
          <w:szCs w:val="24"/>
          <w:lang w:eastAsia="ru-RU"/>
        </w:rPr>
        <w:t xml:space="preserve">                            </w:t>
      </w:r>
    </w:p>
    <w:p w14:paraId="1A990F2C" w14:textId="77777777" w:rsidR="00BF4EB8" w:rsidRDefault="00BF4EB8" w:rsidP="00BF4EB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10101"/>
          <w:sz w:val="20"/>
          <w:szCs w:val="20"/>
          <w:lang w:eastAsia="ru-RU"/>
        </w:rPr>
      </w:pPr>
    </w:p>
    <w:p w14:paraId="7CE7D4C9" w14:textId="77777777" w:rsidR="00BF4EB8" w:rsidRDefault="00BF4EB8" w:rsidP="00BF4EB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10101"/>
          <w:sz w:val="20"/>
          <w:szCs w:val="20"/>
          <w:lang w:eastAsia="ru-RU"/>
        </w:rPr>
      </w:pPr>
    </w:p>
    <w:p w14:paraId="64DB1FFF" w14:textId="77777777" w:rsidR="00BF4EB8" w:rsidRDefault="00BF4EB8" w:rsidP="00BF4EB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10101"/>
          <w:sz w:val="20"/>
          <w:szCs w:val="20"/>
          <w:lang w:eastAsia="ru-RU"/>
        </w:rPr>
      </w:pPr>
    </w:p>
    <w:p w14:paraId="456778F1" w14:textId="77777777" w:rsidR="00BF4EB8" w:rsidRDefault="00BF4EB8" w:rsidP="00BF4EB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10101"/>
          <w:sz w:val="20"/>
          <w:szCs w:val="20"/>
          <w:lang w:eastAsia="ru-RU"/>
        </w:rPr>
      </w:pPr>
    </w:p>
    <w:p w14:paraId="2D978055" w14:textId="77777777" w:rsidR="00BF4EB8" w:rsidRDefault="00BF4EB8" w:rsidP="00BF4EB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10101"/>
          <w:sz w:val="20"/>
          <w:szCs w:val="20"/>
          <w:lang w:eastAsia="ru-RU"/>
        </w:rPr>
      </w:pPr>
    </w:p>
    <w:p w14:paraId="2822FAFF" w14:textId="77777777" w:rsidR="00BF4EB8" w:rsidRDefault="00BF4EB8" w:rsidP="00BF4EB8">
      <w:pPr>
        <w:rPr>
          <w:rFonts w:ascii="Times New Roman" w:eastAsia="Times New Roman" w:hAnsi="Times New Roman" w:cs="Times New Roman"/>
          <w:color w:val="010101"/>
          <w:sz w:val="20"/>
          <w:szCs w:val="20"/>
          <w:lang w:eastAsia="ru-RU"/>
        </w:rPr>
        <w:sectPr w:rsidR="00BF4EB8" w:rsidSect="00D44BD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103D25D" w14:textId="77777777" w:rsidR="005D4787" w:rsidRDefault="00BF4EB8" w:rsidP="00BF4EB8">
      <w:pPr>
        <w:spacing w:after="0" w:line="240" w:lineRule="auto"/>
        <w:ind w:left="6521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622E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5D478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AAA2FCC" w14:textId="77777777" w:rsidR="00483BC5" w:rsidRDefault="00483BC5" w:rsidP="00483BC5">
      <w:pPr>
        <w:spacing w:after="0" w:line="240" w:lineRule="auto"/>
        <w:ind w:left="652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к</w:t>
      </w:r>
      <w:r w:rsidR="005D4787">
        <w:rPr>
          <w:rFonts w:ascii="Times New Roman" w:eastAsia="Calibri" w:hAnsi="Times New Roman" w:cs="Times New Roman"/>
          <w:sz w:val="24"/>
          <w:szCs w:val="24"/>
        </w:rPr>
        <w:t xml:space="preserve"> постановлению</w:t>
      </w:r>
      <w:r>
        <w:rPr>
          <w:rFonts w:ascii="Times New Roman" w:eastAsia="Calibri" w:hAnsi="Times New Roman" w:cs="Times New Roman"/>
          <w:sz w:val="24"/>
          <w:szCs w:val="24"/>
        </w:rPr>
        <w:t xml:space="preserve"> №3</w:t>
      </w:r>
      <w:r w:rsidR="004C4AAF">
        <w:rPr>
          <w:rFonts w:ascii="Times New Roman" w:eastAsia="Calibri" w:hAnsi="Times New Roman" w:cs="Times New Roman"/>
          <w:sz w:val="24"/>
          <w:szCs w:val="24"/>
        </w:rPr>
        <w:t>0 от 24.12.2024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DF8822C" w14:textId="77777777" w:rsidR="00483BC5" w:rsidRPr="00E4250B" w:rsidRDefault="00483BC5" w:rsidP="00483BC5">
      <w:pPr>
        <w:spacing w:after="0" w:line="240" w:lineRule="auto"/>
        <w:ind w:left="6521"/>
        <w:rPr>
          <w:rFonts w:ascii="Times New Roman" w:eastAsia="Times New Roman" w:hAnsi="Times New Roman" w:cs="Times New Roman"/>
          <w:color w:val="010101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</w:t>
      </w:r>
    </w:p>
    <w:p w14:paraId="61A69C63" w14:textId="77777777" w:rsidR="00AA5A50" w:rsidRDefault="00AA5A50" w:rsidP="00BF4EB8">
      <w:pPr>
        <w:spacing w:after="0" w:line="240" w:lineRule="auto"/>
        <w:ind w:left="6521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FCA69F7" w14:textId="77777777" w:rsidR="00BF4EB8" w:rsidRPr="000622E0" w:rsidRDefault="00BF4EB8" w:rsidP="00BF4EB8">
      <w:pPr>
        <w:spacing w:after="0" w:line="240" w:lineRule="auto"/>
        <w:ind w:left="6521"/>
        <w:rPr>
          <w:rFonts w:ascii="Times New Roman" w:eastAsia="Calibri" w:hAnsi="Times New Roman" w:cs="Times New Roman"/>
          <w:sz w:val="24"/>
          <w:szCs w:val="24"/>
        </w:rPr>
      </w:pPr>
      <w:r w:rsidRPr="000622E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23500711" w14:textId="77777777" w:rsidR="00BF4EB8" w:rsidRPr="000622E0" w:rsidRDefault="00BF4EB8" w:rsidP="00BF4EB8">
      <w:pPr>
        <w:shd w:val="clear" w:color="auto" w:fill="FFFFFF"/>
        <w:jc w:val="center"/>
        <w:outlineLvl w:val="1"/>
        <w:rPr>
          <w:rFonts w:ascii="Times New Roman" w:eastAsia="Calibri" w:hAnsi="Times New Roman" w:cs="Times New Roman"/>
          <w:b/>
          <w:bCs/>
          <w:color w:val="010101"/>
          <w:sz w:val="24"/>
          <w:szCs w:val="24"/>
        </w:rPr>
      </w:pPr>
      <w:r w:rsidRPr="000622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Перечень </w:t>
      </w:r>
      <w:r w:rsidRPr="000622E0">
        <w:rPr>
          <w:rFonts w:ascii="Times New Roman" w:eastAsia="Calibri" w:hAnsi="Times New Roman" w:cs="Times New Roman"/>
          <w:b/>
          <w:bCs/>
          <w:sz w:val="24"/>
          <w:szCs w:val="24"/>
        </w:rPr>
        <w:t>контролируемых лиц для проведения</w:t>
      </w:r>
      <w:r w:rsidR="004C4AA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профилактических визитов в 2025</w:t>
      </w:r>
      <w:r w:rsidRPr="000622E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году</w:t>
      </w:r>
    </w:p>
    <w:tbl>
      <w:tblPr>
        <w:tblStyle w:val="1"/>
        <w:tblpPr w:leftFromText="180" w:rightFromText="180" w:vertAnchor="text" w:horzAnchor="margin" w:tblpY="47"/>
        <w:tblW w:w="15248" w:type="dxa"/>
        <w:tblLayout w:type="fixed"/>
        <w:tblLook w:val="04A0" w:firstRow="1" w:lastRow="0" w:firstColumn="1" w:lastColumn="0" w:noHBand="0" w:noVBand="1"/>
      </w:tblPr>
      <w:tblGrid>
        <w:gridCol w:w="633"/>
        <w:gridCol w:w="2298"/>
        <w:gridCol w:w="2740"/>
        <w:gridCol w:w="2126"/>
        <w:gridCol w:w="2204"/>
        <w:gridCol w:w="1494"/>
        <w:gridCol w:w="1643"/>
        <w:gridCol w:w="2110"/>
      </w:tblGrid>
      <w:tr w:rsidR="00BF4EB8" w:rsidRPr="000622E0" w14:paraId="6CDF79D3" w14:textId="77777777" w:rsidTr="00C54651">
        <w:trPr>
          <w:trHeight w:val="1634"/>
        </w:trPr>
        <w:tc>
          <w:tcPr>
            <w:tcW w:w="633" w:type="dxa"/>
            <w:shd w:val="clear" w:color="auto" w:fill="auto"/>
            <w:vAlign w:val="center"/>
          </w:tcPr>
          <w:p w14:paraId="502BE4F3" w14:textId="77777777" w:rsidR="00BF4EB8" w:rsidRPr="000622E0" w:rsidRDefault="00BF4EB8" w:rsidP="00C54651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2E0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14:paraId="3EFB2CF2" w14:textId="77777777" w:rsidR="00BF4EB8" w:rsidRPr="000622E0" w:rsidRDefault="00BF4EB8" w:rsidP="00C546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E0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44F8249E" w14:textId="77777777" w:rsidR="00BF4EB8" w:rsidRPr="000622E0" w:rsidRDefault="00BF4EB8" w:rsidP="00C546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E0">
              <w:rPr>
                <w:rFonts w:ascii="Times New Roman" w:eastAsia="Calibri" w:hAnsi="Times New Roman" w:cs="Times New Roman"/>
                <w:sz w:val="24"/>
                <w:szCs w:val="24"/>
              </w:rPr>
              <w:t>Объект контроля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7EA1A008" w14:textId="77777777" w:rsidR="00BF4EB8" w:rsidRPr="000622E0" w:rsidRDefault="00BF4EB8" w:rsidP="00C546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E0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Фактическое место осуществления деятельности (место проведения проф. визита)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9853C8F" w14:textId="77777777" w:rsidR="00BF4EB8" w:rsidRPr="000622E0" w:rsidRDefault="00BF4EB8" w:rsidP="00C546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E0">
              <w:rPr>
                <w:rFonts w:ascii="Times New Roman" w:eastAsia="Calibri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2770F1EC" w14:textId="77777777" w:rsidR="00BF4EB8" w:rsidRPr="000622E0" w:rsidRDefault="00BF4EB8" w:rsidP="00C546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E0">
              <w:rPr>
                <w:rFonts w:ascii="Times New Roman" w:eastAsia="Calibri" w:hAnsi="Times New Roman" w:cs="Times New Roman"/>
                <w:sz w:val="24"/>
                <w:szCs w:val="24"/>
              </w:rPr>
              <w:t>Основание для проведения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32FDB883" w14:textId="77777777" w:rsidR="00BF4EB8" w:rsidRPr="000622E0" w:rsidRDefault="00BF4EB8" w:rsidP="00C546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E0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Категория риска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4A9C41E5" w14:textId="77777777" w:rsidR="00BF4EB8" w:rsidRPr="000622E0" w:rsidRDefault="00BF4EB8" w:rsidP="00C546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2E0">
              <w:rPr>
                <w:rFonts w:ascii="Times New Roman" w:eastAsia="Calibri" w:hAnsi="Times New Roman" w:cs="Times New Roman"/>
                <w:sz w:val="24"/>
                <w:szCs w:val="24"/>
              </w:rPr>
              <w:t>Период проведения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6798D2E5" w14:textId="77777777" w:rsidR="00BF4EB8" w:rsidRPr="000622E0" w:rsidRDefault="00BF4EB8" w:rsidP="00C546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2E0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BF4EB8" w:rsidRPr="000622E0" w14:paraId="15681BC0" w14:textId="77777777" w:rsidTr="00C54651">
        <w:trPr>
          <w:trHeight w:val="1566"/>
        </w:trPr>
        <w:tc>
          <w:tcPr>
            <w:tcW w:w="633" w:type="dxa"/>
          </w:tcPr>
          <w:p w14:paraId="54517D4D" w14:textId="77777777" w:rsidR="00BF4EB8" w:rsidRPr="000622E0" w:rsidRDefault="00BF4EB8" w:rsidP="00C546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98" w:type="dxa"/>
          </w:tcPr>
          <w:p w14:paraId="5540D14E" w14:textId="77777777" w:rsidR="00BF4EB8" w:rsidRPr="000622E0" w:rsidRDefault="00BF4EB8" w:rsidP="00C546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0" w:type="dxa"/>
            <w:shd w:val="clear" w:color="auto" w:fill="auto"/>
          </w:tcPr>
          <w:p w14:paraId="32AA917A" w14:textId="77777777" w:rsidR="00BF4EB8" w:rsidRPr="000622E0" w:rsidRDefault="00BF4EB8" w:rsidP="00C546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549BBDA0" w14:textId="77777777" w:rsidR="00BF4EB8" w:rsidRPr="000622E0" w:rsidRDefault="00BF4EB8" w:rsidP="00C546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14:paraId="75C687D3" w14:textId="77777777" w:rsidR="00BF4EB8" w:rsidRPr="000622E0" w:rsidRDefault="00BF4EB8" w:rsidP="00C546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</w:tcPr>
          <w:p w14:paraId="5C55AEA6" w14:textId="77777777" w:rsidR="00BF4EB8" w:rsidRPr="000622E0" w:rsidRDefault="00BF4EB8" w:rsidP="00C546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</w:tcPr>
          <w:p w14:paraId="5E1A0007" w14:textId="77777777" w:rsidR="00BF4EB8" w:rsidRPr="000622E0" w:rsidRDefault="00BF4EB8" w:rsidP="00C546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0" w:type="dxa"/>
          </w:tcPr>
          <w:p w14:paraId="267FF1B3" w14:textId="77777777" w:rsidR="00BF4EB8" w:rsidRPr="000622E0" w:rsidRDefault="00BF4EB8" w:rsidP="00C546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EB8" w:rsidRPr="000622E0" w14:paraId="170DE329" w14:textId="77777777" w:rsidTr="00C54651">
        <w:trPr>
          <w:trHeight w:val="461"/>
        </w:trPr>
        <w:tc>
          <w:tcPr>
            <w:tcW w:w="633" w:type="dxa"/>
          </w:tcPr>
          <w:p w14:paraId="55FD3F4F" w14:textId="77777777" w:rsidR="00BF4EB8" w:rsidRPr="000622E0" w:rsidRDefault="00BF4EB8" w:rsidP="00C546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98" w:type="dxa"/>
          </w:tcPr>
          <w:p w14:paraId="6F729A21" w14:textId="77777777" w:rsidR="00BF4EB8" w:rsidRPr="000622E0" w:rsidRDefault="00BF4EB8" w:rsidP="00C54651">
            <w:pPr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740" w:type="dxa"/>
          </w:tcPr>
          <w:p w14:paraId="1A8FDB6D" w14:textId="77777777" w:rsidR="00BF4EB8" w:rsidRPr="000622E0" w:rsidRDefault="00BF4EB8" w:rsidP="00C54651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1BE1ACC2" w14:textId="77777777" w:rsidR="00BF4EB8" w:rsidRPr="000622E0" w:rsidRDefault="00BF4EB8" w:rsidP="00C546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4" w:type="dxa"/>
          </w:tcPr>
          <w:p w14:paraId="3BAD3EE1" w14:textId="77777777" w:rsidR="00BF4EB8" w:rsidRPr="000622E0" w:rsidRDefault="00BF4EB8" w:rsidP="00C546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</w:tcPr>
          <w:p w14:paraId="0052249E" w14:textId="77777777" w:rsidR="00BF4EB8" w:rsidRPr="000622E0" w:rsidRDefault="00BF4EB8" w:rsidP="00C546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</w:tcPr>
          <w:p w14:paraId="6A5383EF" w14:textId="77777777" w:rsidR="00BF4EB8" w:rsidRPr="000622E0" w:rsidRDefault="00BF4EB8" w:rsidP="00C546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0" w:type="dxa"/>
          </w:tcPr>
          <w:p w14:paraId="20F94D0E" w14:textId="77777777" w:rsidR="00BF4EB8" w:rsidRPr="000622E0" w:rsidRDefault="00BF4EB8" w:rsidP="00C546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EB8" w:rsidRPr="000622E0" w14:paraId="72E00EAE" w14:textId="77777777" w:rsidTr="00C54651">
        <w:trPr>
          <w:trHeight w:val="461"/>
        </w:trPr>
        <w:tc>
          <w:tcPr>
            <w:tcW w:w="633" w:type="dxa"/>
          </w:tcPr>
          <w:p w14:paraId="0AD063E7" w14:textId="77777777" w:rsidR="00BF4EB8" w:rsidRPr="000622E0" w:rsidRDefault="00BF4EB8" w:rsidP="00C546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98" w:type="dxa"/>
          </w:tcPr>
          <w:p w14:paraId="77955DBF" w14:textId="77777777" w:rsidR="00BF4EB8" w:rsidRPr="000622E0" w:rsidRDefault="00BF4EB8" w:rsidP="00C546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0" w:type="dxa"/>
          </w:tcPr>
          <w:p w14:paraId="383A5782" w14:textId="77777777" w:rsidR="00BF4EB8" w:rsidRPr="000622E0" w:rsidRDefault="00BF4EB8" w:rsidP="00C5465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313BD817" w14:textId="77777777" w:rsidR="00BF4EB8" w:rsidRPr="000622E0" w:rsidRDefault="00BF4EB8" w:rsidP="00C546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4" w:type="dxa"/>
          </w:tcPr>
          <w:p w14:paraId="5FDDB73B" w14:textId="77777777" w:rsidR="00BF4EB8" w:rsidRPr="000622E0" w:rsidRDefault="00BF4EB8" w:rsidP="00C546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</w:tcPr>
          <w:p w14:paraId="57CB3A35" w14:textId="77777777" w:rsidR="00BF4EB8" w:rsidRPr="000622E0" w:rsidRDefault="00BF4EB8" w:rsidP="00C546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</w:tcPr>
          <w:p w14:paraId="2A84F30C" w14:textId="77777777" w:rsidR="00BF4EB8" w:rsidRPr="000622E0" w:rsidRDefault="00BF4EB8" w:rsidP="00C546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0" w:type="dxa"/>
          </w:tcPr>
          <w:p w14:paraId="496CED7F" w14:textId="77777777" w:rsidR="00BF4EB8" w:rsidRPr="000622E0" w:rsidRDefault="00BF4EB8" w:rsidP="00C546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EB8" w:rsidRPr="000622E0" w14:paraId="129D0EB5" w14:textId="77777777" w:rsidTr="00C54651">
        <w:trPr>
          <w:trHeight w:val="461"/>
        </w:trPr>
        <w:tc>
          <w:tcPr>
            <w:tcW w:w="633" w:type="dxa"/>
          </w:tcPr>
          <w:p w14:paraId="18A0187B" w14:textId="77777777" w:rsidR="00BF4EB8" w:rsidRPr="000622E0" w:rsidRDefault="00BF4EB8" w:rsidP="00C546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98" w:type="dxa"/>
          </w:tcPr>
          <w:p w14:paraId="50D7F67B" w14:textId="77777777" w:rsidR="00BF4EB8" w:rsidRPr="000622E0" w:rsidRDefault="00BF4EB8" w:rsidP="00C546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0" w:type="dxa"/>
          </w:tcPr>
          <w:p w14:paraId="0817B7AF" w14:textId="77777777" w:rsidR="00BF4EB8" w:rsidRPr="000622E0" w:rsidRDefault="00BF4EB8" w:rsidP="00C5465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10EE76BD" w14:textId="77777777" w:rsidR="00BF4EB8" w:rsidRPr="000622E0" w:rsidRDefault="00BF4EB8" w:rsidP="00C546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4" w:type="dxa"/>
          </w:tcPr>
          <w:p w14:paraId="274DF30C" w14:textId="77777777" w:rsidR="00BF4EB8" w:rsidRPr="000622E0" w:rsidRDefault="00BF4EB8" w:rsidP="00C546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</w:tcPr>
          <w:p w14:paraId="7471EAA6" w14:textId="77777777" w:rsidR="00BF4EB8" w:rsidRPr="000622E0" w:rsidRDefault="00BF4EB8" w:rsidP="00C546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</w:tcPr>
          <w:p w14:paraId="5143D398" w14:textId="77777777" w:rsidR="00BF4EB8" w:rsidRPr="000622E0" w:rsidRDefault="00BF4EB8" w:rsidP="00C546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0" w:type="dxa"/>
          </w:tcPr>
          <w:p w14:paraId="321960A3" w14:textId="77777777" w:rsidR="00BF4EB8" w:rsidRPr="000622E0" w:rsidRDefault="00BF4EB8" w:rsidP="00C546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E49DFCA" w14:textId="77777777" w:rsidR="00BF4EB8" w:rsidRPr="000622E0" w:rsidRDefault="00BF4EB8" w:rsidP="00BF4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1B1E66" w14:textId="77777777" w:rsidR="00BF4EB8" w:rsidRPr="000622E0" w:rsidRDefault="00BF4EB8" w:rsidP="00BF4EB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26A1CFA" w14:textId="77777777" w:rsidR="00BF4EB8" w:rsidRPr="000622E0" w:rsidRDefault="00BF4EB8" w:rsidP="00BF4EB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E66834" w14:textId="77777777" w:rsidR="00BF4EB8" w:rsidRPr="000622E0" w:rsidRDefault="00BF4EB8" w:rsidP="00BF4EB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1387460" w14:textId="77777777" w:rsidR="00BF4EB8" w:rsidRPr="000622E0" w:rsidRDefault="00BF4EB8" w:rsidP="00BF4EB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DD5466A" w14:textId="77777777" w:rsidR="00BF4EB8" w:rsidRPr="00114C47" w:rsidRDefault="00BF4EB8" w:rsidP="00BF4EB8">
      <w:pPr>
        <w:rPr>
          <w:rFonts w:ascii="Times New Roman" w:eastAsia="Times New Roman" w:hAnsi="Times New Roman" w:cs="Times New Roman"/>
          <w:color w:val="010101"/>
          <w:sz w:val="20"/>
          <w:szCs w:val="20"/>
          <w:lang w:eastAsia="ru-RU"/>
        </w:rPr>
      </w:pPr>
    </w:p>
    <w:p w14:paraId="59FB2B8B" w14:textId="77777777" w:rsidR="005F3CBB" w:rsidRPr="00114C47" w:rsidRDefault="005F3CBB" w:rsidP="00BF4EB8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sectPr w:rsidR="005F3CBB" w:rsidRPr="00114C47" w:rsidSect="00BF4EB8">
      <w:pgSz w:w="16838" w:h="11906" w:orient="landscape"/>
      <w:pgMar w:top="1701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03E7A"/>
    <w:multiLevelType w:val="multilevel"/>
    <w:tmpl w:val="440A8C4A"/>
    <w:lvl w:ilvl="0">
      <w:start w:val="1"/>
      <w:numFmt w:val="decimal"/>
      <w:lvlText w:val="%1."/>
      <w:lvlJc w:val="left"/>
      <w:pPr>
        <w:ind w:left="141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50" w:hanging="1800"/>
      </w:pPr>
      <w:rPr>
        <w:rFonts w:hint="default"/>
      </w:rPr>
    </w:lvl>
  </w:abstractNum>
  <w:abstractNum w:abstractNumId="1" w15:restartNumberingAfterBreak="0">
    <w:nsid w:val="77357568"/>
    <w:multiLevelType w:val="hybridMultilevel"/>
    <w:tmpl w:val="36C6DCDE"/>
    <w:lvl w:ilvl="0" w:tplc="898672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96815219">
    <w:abstractNumId w:val="1"/>
  </w:num>
  <w:num w:numId="2" w16cid:durableId="1638341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4C47"/>
    <w:rsid w:val="0004744C"/>
    <w:rsid w:val="000478AC"/>
    <w:rsid w:val="00056D50"/>
    <w:rsid w:val="0006549A"/>
    <w:rsid w:val="00066303"/>
    <w:rsid w:val="000D16AE"/>
    <w:rsid w:val="000D582D"/>
    <w:rsid w:val="00114C47"/>
    <w:rsid w:val="00142037"/>
    <w:rsid w:val="0015665C"/>
    <w:rsid w:val="00173C04"/>
    <w:rsid w:val="00180E4F"/>
    <w:rsid w:val="001C3AC1"/>
    <w:rsid w:val="001D7E30"/>
    <w:rsid w:val="00261652"/>
    <w:rsid w:val="00271EE3"/>
    <w:rsid w:val="0027461E"/>
    <w:rsid w:val="002F45AE"/>
    <w:rsid w:val="00306641"/>
    <w:rsid w:val="00361C20"/>
    <w:rsid w:val="003B2FC8"/>
    <w:rsid w:val="003D114C"/>
    <w:rsid w:val="003E0450"/>
    <w:rsid w:val="00405B99"/>
    <w:rsid w:val="00406BC1"/>
    <w:rsid w:val="004114AE"/>
    <w:rsid w:val="00437766"/>
    <w:rsid w:val="0047508A"/>
    <w:rsid w:val="00483BC5"/>
    <w:rsid w:val="0048540C"/>
    <w:rsid w:val="00495062"/>
    <w:rsid w:val="004B52EB"/>
    <w:rsid w:val="004C4AAF"/>
    <w:rsid w:val="00514A9D"/>
    <w:rsid w:val="0058560B"/>
    <w:rsid w:val="00585814"/>
    <w:rsid w:val="00591D77"/>
    <w:rsid w:val="00591F30"/>
    <w:rsid w:val="005A6117"/>
    <w:rsid w:val="005B70A5"/>
    <w:rsid w:val="005C0F2B"/>
    <w:rsid w:val="005D4787"/>
    <w:rsid w:val="005E742A"/>
    <w:rsid w:val="005E7F18"/>
    <w:rsid w:val="005F3CBB"/>
    <w:rsid w:val="00606432"/>
    <w:rsid w:val="00606D48"/>
    <w:rsid w:val="0061368D"/>
    <w:rsid w:val="00676DEC"/>
    <w:rsid w:val="00686D9D"/>
    <w:rsid w:val="006E6EE5"/>
    <w:rsid w:val="006F6350"/>
    <w:rsid w:val="00714D90"/>
    <w:rsid w:val="00732AB3"/>
    <w:rsid w:val="007669D5"/>
    <w:rsid w:val="008D09F4"/>
    <w:rsid w:val="008E5229"/>
    <w:rsid w:val="009039CD"/>
    <w:rsid w:val="00941EC1"/>
    <w:rsid w:val="009730A2"/>
    <w:rsid w:val="009C3725"/>
    <w:rsid w:val="009F221A"/>
    <w:rsid w:val="00A121D5"/>
    <w:rsid w:val="00A132B9"/>
    <w:rsid w:val="00A50E1F"/>
    <w:rsid w:val="00A67A1C"/>
    <w:rsid w:val="00AA5A50"/>
    <w:rsid w:val="00B2675C"/>
    <w:rsid w:val="00B33EE4"/>
    <w:rsid w:val="00BF4EB8"/>
    <w:rsid w:val="00BF7ABC"/>
    <w:rsid w:val="00C407E7"/>
    <w:rsid w:val="00C84BCC"/>
    <w:rsid w:val="00CB6436"/>
    <w:rsid w:val="00CF7862"/>
    <w:rsid w:val="00D22A8C"/>
    <w:rsid w:val="00D44BD2"/>
    <w:rsid w:val="00D50A0C"/>
    <w:rsid w:val="00DC7D41"/>
    <w:rsid w:val="00DD0AB8"/>
    <w:rsid w:val="00E4250B"/>
    <w:rsid w:val="00E57350"/>
    <w:rsid w:val="00E86374"/>
    <w:rsid w:val="00EB512B"/>
    <w:rsid w:val="00F12AF4"/>
    <w:rsid w:val="00F455F2"/>
    <w:rsid w:val="00F90BB6"/>
    <w:rsid w:val="00FE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A9A96"/>
  <w15:docId w15:val="{2B1CA13F-B2B9-4FBD-9BCC-B1BBFCF1F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55F2"/>
  </w:style>
  <w:style w:type="paragraph" w:styleId="2">
    <w:name w:val="heading 2"/>
    <w:basedOn w:val="a"/>
    <w:link w:val="20"/>
    <w:uiPriority w:val="9"/>
    <w:qFormat/>
    <w:rsid w:val="00114C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14C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14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14C4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67A1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E52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E5229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8"/>
    <w:uiPriority w:val="39"/>
    <w:rsid w:val="00BF4E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BF4E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6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358750&amp;date=25.06.2021&amp;demo=1&amp;dst=100512&amp;fld=1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9C81CF-A9B8-4DB1-A935-DA1A20CAF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3741</Words>
  <Characters>21329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34</cp:revision>
  <cp:lastPrinted>2022-11-28T13:53:00Z</cp:lastPrinted>
  <dcterms:created xsi:type="dcterms:W3CDTF">2022-09-23T12:19:00Z</dcterms:created>
  <dcterms:modified xsi:type="dcterms:W3CDTF">2024-12-24T14:06:00Z</dcterms:modified>
</cp:coreProperties>
</file>