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7440B" w14:textId="77777777" w:rsidR="00CA050C" w:rsidRDefault="00CA050C" w:rsidP="00CA050C">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РОССИЙСКАЯ ФЕДЕРАЦИЯ           </w:t>
      </w:r>
    </w:p>
    <w:p w14:paraId="220A1B7C" w14:textId="77777777" w:rsidR="00CA050C" w:rsidRDefault="00CA050C" w:rsidP="00CA050C">
      <w:pPr>
        <w:spacing w:after="0" w:line="240" w:lineRule="auto"/>
        <w:ind w:firstLine="540"/>
        <w:jc w:val="center"/>
        <w:rPr>
          <w:rFonts w:ascii="Times New Roman" w:eastAsia="Times New Roman" w:hAnsi="Times New Roman" w:cs="Times New Roman"/>
          <w:b/>
          <w:sz w:val="28"/>
        </w:rPr>
      </w:pPr>
      <w:r>
        <w:rPr>
          <w:rFonts w:ascii="Times New Roman" w:eastAsia="Times New Roman" w:hAnsi="Times New Roman" w:cs="Times New Roman"/>
          <w:b/>
          <w:sz w:val="28"/>
        </w:rPr>
        <w:t>БРЯНСКАЯ ОБЛАСТЬ</w:t>
      </w:r>
    </w:p>
    <w:p w14:paraId="78CD3471" w14:textId="77777777" w:rsidR="00CA050C" w:rsidRDefault="00CA050C" w:rsidP="00CA050C">
      <w:pPr>
        <w:spacing w:after="0" w:line="240" w:lineRule="auto"/>
        <w:ind w:firstLine="540"/>
        <w:jc w:val="center"/>
        <w:rPr>
          <w:rFonts w:ascii="Times New Roman" w:eastAsia="Times New Roman" w:hAnsi="Times New Roman" w:cs="Times New Roman"/>
          <w:b/>
          <w:sz w:val="28"/>
        </w:rPr>
      </w:pPr>
      <w:r>
        <w:rPr>
          <w:rFonts w:ascii="Times New Roman" w:eastAsia="Times New Roman" w:hAnsi="Times New Roman" w:cs="Times New Roman"/>
          <w:b/>
          <w:sz w:val="28"/>
        </w:rPr>
        <w:t>ДУБРОВСКИЙ РАЙОН</w:t>
      </w:r>
    </w:p>
    <w:p w14:paraId="7361CF6E" w14:textId="77777777" w:rsidR="00CA050C" w:rsidRDefault="00CA050C" w:rsidP="00CA050C">
      <w:pPr>
        <w:spacing w:after="0" w:line="240" w:lineRule="auto"/>
        <w:ind w:firstLine="540"/>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t>РЯБЧИНСКИЙ СЕЛЬСКИЙ СОВЕТ НАРОДНЫХ ДЕПУТАТОВ</w:t>
      </w:r>
    </w:p>
    <w:p w14:paraId="0A5F9CE2" w14:textId="77777777" w:rsidR="00CA050C" w:rsidRDefault="00CA050C" w:rsidP="00CA050C">
      <w:pPr>
        <w:pStyle w:val="a3"/>
        <w:spacing w:before="0" w:beforeAutospacing="0" w:after="0" w:afterAutospacing="0"/>
        <w:ind w:firstLine="709"/>
        <w:jc w:val="center"/>
        <w:rPr>
          <w:b/>
          <w:bCs/>
          <w:color w:val="000000"/>
        </w:rPr>
      </w:pPr>
    </w:p>
    <w:p w14:paraId="11124F90" w14:textId="77777777" w:rsidR="00CA050C" w:rsidRDefault="00CA050C" w:rsidP="00CA050C">
      <w:pPr>
        <w:pStyle w:val="a3"/>
        <w:spacing w:before="0" w:beforeAutospacing="0" w:after="0" w:afterAutospacing="0"/>
        <w:ind w:firstLine="709"/>
        <w:jc w:val="center"/>
        <w:rPr>
          <w:color w:val="000000"/>
        </w:rPr>
      </w:pPr>
      <w:r>
        <w:rPr>
          <w:b/>
          <w:bCs/>
          <w:color w:val="000000"/>
        </w:rPr>
        <w:t>РЕШЕНИЕ</w:t>
      </w:r>
    </w:p>
    <w:p w14:paraId="06830967" w14:textId="77777777" w:rsidR="00CA050C" w:rsidRDefault="00CA050C" w:rsidP="00CA050C">
      <w:pPr>
        <w:pStyle w:val="a3"/>
        <w:spacing w:before="0" w:beforeAutospacing="0" w:after="0" w:afterAutospacing="0"/>
        <w:ind w:firstLine="709"/>
        <w:rPr>
          <w:bCs/>
          <w:color w:val="000000"/>
        </w:rPr>
      </w:pPr>
      <w:r>
        <w:rPr>
          <w:bCs/>
          <w:color w:val="000000"/>
        </w:rPr>
        <w:t>от 1</w:t>
      </w:r>
      <w:r w:rsidR="002714F8">
        <w:rPr>
          <w:bCs/>
          <w:color w:val="000000"/>
        </w:rPr>
        <w:t>2</w:t>
      </w:r>
      <w:r>
        <w:rPr>
          <w:bCs/>
          <w:color w:val="000000"/>
        </w:rPr>
        <w:t xml:space="preserve"> ма</w:t>
      </w:r>
      <w:r w:rsidR="002714F8">
        <w:rPr>
          <w:bCs/>
          <w:color w:val="000000"/>
        </w:rPr>
        <w:t>я</w:t>
      </w:r>
      <w:r>
        <w:rPr>
          <w:bCs/>
          <w:color w:val="000000"/>
        </w:rPr>
        <w:t xml:space="preserve"> 202</w:t>
      </w:r>
      <w:r w:rsidR="002714F8">
        <w:rPr>
          <w:bCs/>
          <w:color w:val="000000"/>
        </w:rPr>
        <w:t>3</w:t>
      </w:r>
      <w:r>
        <w:rPr>
          <w:bCs/>
          <w:color w:val="000000"/>
        </w:rPr>
        <w:t xml:space="preserve"> года №</w:t>
      </w:r>
      <w:r w:rsidR="00E64CC2">
        <w:rPr>
          <w:bCs/>
          <w:color w:val="000000"/>
        </w:rPr>
        <w:t>104</w:t>
      </w:r>
      <w:r>
        <w:rPr>
          <w:bCs/>
          <w:color w:val="000000"/>
        </w:rPr>
        <w:t xml:space="preserve"> </w:t>
      </w:r>
    </w:p>
    <w:p w14:paraId="6C0C6FD5" w14:textId="77777777" w:rsidR="00CA050C" w:rsidRDefault="00CA050C" w:rsidP="00CA050C">
      <w:pPr>
        <w:pStyle w:val="a3"/>
        <w:spacing w:before="0" w:beforeAutospacing="0" w:after="0" w:afterAutospacing="0"/>
        <w:ind w:firstLine="709"/>
        <w:rPr>
          <w:color w:val="000000"/>
        </w:rPr>
      </w:pPr>
      <w:r>
        <w:rPr>
          <w:color w:val="000000"/>
        </w:rPr>
        <w:t> </w:t>
      </w:r>
    </w:p>
    <w:p w14:paraId="342B4028" w14:textId="77777777" w:rsidR="00CA050C" w:rsidRDefault="00CA050C" w:rsidP="00CA050C">
      <w:pPr>
        <w:pStyle w:val="a3"/>
        <w:spacing w:before="0" w:beforeAutospacing="0" w:after="0" w:afterAutospacing="0"/>
        <w:ind w:firstLine="709"/>
        <w:rPr>
          <w:color w:val="000000"/>
        </w:rPr>
      </w:pPr>
    </w:p>
    <w:p w14:paraId="7A490915" w14:textId="77777777" w:rsidR="00CA050C" w:rsidRDefault="00CA050C" w:rsidP="00CA050C">
      <w:pPr>
        <w:pStyle w:val="a3"/>
        <w:spacing w:before="0" w:beforeAutospacing="0" w:after="0" w:afterAutospacing="0"/>
        <w:ind w:firstLine="709"/>
        <w:jc w:val="center"/>
        <w:rPr>
          <w:color w:val="000000"/>
        </w:rPr>
      </w:pPr>
      <w:r>
        <w:rPr>
          <w:b/>
          <w:bCs/>
          <w:color w:val="000000"/>
        </w:rPr>
        <w:t>О ВНЕСЕНИИ ИЗМЕНЕНИЙ И ДОПОЛНЕНИЙ</w:t>
      </w:r>
    </w:p>
    <w:p w14:paraId="5EEE6091" w14:textId="77777777" w:rsidR="00CA050C" w:rsidRDefault="00CA050C" w:rsidP="00CA050C">
      <w:pPr>
        <w:pStyle w:val="a3"/>
        <w:spacing w:before="0" w:beforeAutospacing="0" w:after="0" w:afterAutospacing="0"/>
        <w:ind w:firstLine="709"/>
        <w:jc w:val="center"/>
        <w:rPr>
          <w:color w:val="000000"/>
        </w:rPr>
      </w:pPr>
      <w:r>
        <w:rPr>
          <w:b/>
          <w:bCs/>
          <w:color w:val="000000"/>
        </w:rPr>
        <w:t>В УСТАВ МУНИЦИПАЛЬНОГО ОБРАЗОВАНИЯ</w:t>
      </w:r>
    </w:p>
    <w:p w14:paraId="79FB70EA" w14:textId="77777777" w:rsidR="00CA050C" w:rsidRDefault="00CA050C" w:rsidP="00CA050C">
      <w:pPr>
        <w:pStyle w:val="a3"/>
        <w:spacing w:before="0" w:beforeAutospacing="0" w:after="0" w:afterAutospacing="0"/>
        <w:ind w:firstLine="709"/>
        <w:jc w:val="center"/>
        <w:rPr>
          <w:color w:val="000000"/>
        </w:rPr>
      </w:pPr>
      <w:r>
        <w:rPr>
          <w:b/>
          <w:bCs/>
          <w:color w:val="000000"/>
        </w:rPr>
        <w:t>РЯБЧИНСКОЕ СЕЛЬСКОЕ ПОСЕЛЕНИЕ</w:t>
      </w:r>
    </w:p>
    <w:p w14:paraId="3E27C3D5" w14:textId="77777777" w:rsidR="00CA050C" w:rsidRDefault="00CA050C" w:rsidP="00CA050C">
      <w:pPr>
        <w:pStyle w:val="a3"/>
        <w:spacing w:before="0" w:beforeAutospacing="0" w:after="0" w:afterAutospacing="0"/>
        <w:ind w:firstLine="709"/>
        <w:jc w:val="center"/>
        <w:rPr>
          <w:color w:val="000000"/>
        </w:rPr>
      </w:pPr>
      <w:r>
        <w:rPr>
          <w:b/>
          <w:bCs/>
          <w:color w:val="000000"/>
        </w:rPr>
        <w:t>ДУБРОВСКОГО МУНИЦИПАЛЬНОГО РАЙОНА</w:t>
      </w:r>
    </w:p>
    <w:p w14:paraId="1690A1EA" w14:textId="77777777" w:rsidR="00CA050C" w:rsidRDefault="00CA050C" w:rsidP="00CA050C">
      <w:pPr>
        <w:pStyle w:val="a3"/>
        <w:spacing w:before="0" w:beforeAutospacing="0" w:after="0" w:afterAutospacing="0"/>
        <w:ind w:firstLine="709"/>
        <w:jc w:val="center"/>
        <w:rPr>
          <w:color w:val="000000"/>
        </w:rPr>
      </w:pPr>
      <w:r>
        <w:rPr>
          <w:b/>
          <w:bCs/>
          <w:color w:val="000000"/>
        </w:rPr>
        <w:t>БРЯНСКОЙ ОБЛАСТИ</w:t>
      </w:r>
    </w:p>
    <w:p w14:paraId="45A05830" w14:textId="77777777" w:rsidR="00CA050C" w:rsidRDefault="00CA050C" w:rsidP="00CA050C">
      <w:pPr>
        <w:pStyle w:val="a3"/>
        <w:spacing w:before="0" w:beforeAutospacing="0" w:after="0" w:afterAutospacing="0"/>
        <w:ind w:firstLine="709"/>
        <w:jc w:val="both"/>
        <w:rPr>
          <w:color w:val="000000"/>
        </w:rPr>
      </w:pPr>
      <w:r>
        <w:rPr>
          <w:color w:val="000000"/>
          <w:spacing w:val="1"/>
        </w:rPr>
        <w:t> </w:t>
      </w:r>
    </w:p>
    <w:p w14:paraId="3363FC89" w14:textId="77777777" w:rsidR="00CA050C" w:rsidRDefault="00CA050C" w:rsidP="00CA050C">
      <w:pPr>
        <w:pStyle w:val="normalweb"/>
        <w:spacing w:before="0" w:beforeAutospacing="0" w:after="0" w:afterAutospacing="0"/>
        <w:ind w:firstLine="709"/>
        <w:jc w:val="both"/>
        <w:rPr>
          <w:color w:val="000000"/>
        </w:rPr>
      </w:pPr>
      <w:r>
        <w:rPr>
          <w:color w:val="000000"/>
        </w:rPr>
        <w:t>В соответствии с </w:t>
      </w:r>
      <w:hyperlink r:id="rId4" w:tgtFrame="_blank" w:history="1">
        <w:r>
          <w:rPr>
            <w:rStyle w:val="a4"/>
            <w:u w:val="none"/>
          </w:rPr>
          <w:t>Федеральным законом от 06.10.2003 г. № 131-ФЗ</w:t>
        </w:r>
      </w:hyperlink>
      <w:r>
        <w:rPr>
          <w:color w:val="000000"/>
        </w:rPr>
        <w:t> «Об общих принципах организации местного самоуправления в Российской Федерации», </w:t>
      </w:r>
      <w:hyperlink r:id="rId5" w:tgtFrame="_blank" w:history="1">
        <w:r>
          <w:rPr>
            <w:rStyle w:val="a4"/>
            <w:u w:val="none"/>
          </w:rPr>
          <w:t>Федеральным законом от 01.05.2019 № 87-ФЗ</w:t>
        </w:r>
      </w:hyperlink>
      <w:r>
        <w:rPr>
          <w:b/>
          <w:bCs/>
          <w:color w:val="000000"/>
        </w:rPr>
        <w:t> </w:t>
      </w:r>
      <w:r>
        <w:rPr>
          <w:color w:val="000000"/>
        </w:rPr>
        <w:t>«О внесении изменений в Федеральный закон «Об общих принципах организации местного самоуправления в Российской Федерации», в целях приведения </w:t>
      </w:r>
      <w:hyperlink r:id="rId6" w:tgtFrame="_blank" w:history="1">
        <w:r>
          <w:rPr>
            <w:rStyle w:val="a4"/>
            <w:u w:val="none"/>
          </w:rPr>
          <w:t>Устава</w:t>
        </w:r>
      </w:hyperlink>
      <w:r>
        <w:rPr>
          <w:color w:val="000000"/>
        </w:rPr>
        <w:t> муниципального образования Рябчинское сельское поселение Дубровского муниципального района Брянской области в соответствие с федеральными законами и законами Брянской области, </w:t>
      </w:r>
      <w:proofErr w:type="spellStart"/>
      <w:r>
        <w:rPr>
          <w:color w:val="000000"/>
        </w:rPr>
        <w:t>Рябчинский</w:t>
      </w:r>
      <w:proofErr w:type="spellEnd"/>
      <w:r>
        <w:rPr>
          <w:color w:val="000000"/>
        </w:rPr>
        <w:t xml:space="preserve"> сельский Совет народных депутатов</w:t>
      </w:r>
    </w:p>
    <w:p w14:paraId="1DDBD81B" w14:textId="77777777" w:rsidR="00CA050C" w:rsidRDefault="00CA050C" w:rsidP="00CA050C">
      <w:pPr>
        <w:pStyle w:val="a3"/>
        <w:spacing w:before="0" w:beforeAutospacing="0" w:after="0" w:afterAutospacing="0"/>
        <w:ind w:firstLine="709"/>
        <w:jc w:val="both"/>
        <w:rPr>
          <w:color w:val="000000"/>
        </w:rPr>
      </w:pPr>
      <w:r>
        <w:rPr>
          <w:color w:val="000000"/>
        </w:rPr>
        <w:t> </w:t>
      </w:r>
    </w:p>
    <w:p w14:paraId="15FE5077" w14:textId="77777777" w:rsidR="00CA050C" w:rsidRDefault="00CA050C" w:rsidP="00CA050C">
      <w:pPr>
        <w:pStyle w:val="a3"/>
        <w:spacing w:before="0" w:beforeAutospacing="0" w:after="0" w:afterAutospacing="0"/>
        <w:ind w:firstLine="709"/>
        <w:jc w:val="both"/>
        <w:rPr>
          <w:color w:val="000000"/>
        </w:rPr>
      </w:pPr>
      <w:r>
        <w:rPr>
          <w:color w:val="000000"/>
        </w:rPr>
        <w:t>РЕШИЛ:</w:t>
      </w:r>
    </w:p>
    <w:p w14:paraId="586191BD" w14:textId="77777777" w:rsidR="00CA050C" w:rsidRDefault="00CA050C" w:rsidP="00CA050C">
      <w:pPr>
        <w:pStyle w:val="listparagraph"/>
        <w:shd w:val="clear" w:color="auto" w:fill="FFFFFF"/>
        <w:spacing w:before="0" w:beforeAutospacing="0" w:after="0" w:afterAutospacing="0"/>
        <w:ind w:firstLine="709"/>
        <w:jc w:val="both"/>
        <w:rPr>
          <w:color w:val="000000"/>
        </w:rPr>
      </w:pPr>
      <w:r>
        <w:rPr>
          <w:color w:val="000000"/>
        </w:rPr>
        <w:t>1. Внести в </w:t>
      </w:r>
      <w:hyperlink r:id="rId7" w:tgtFrame="_blank" w:history="1">
        <w:r>
          <w:rPr>
            <w:rStyle w:val="a4"/>
            <w:u w:val="none"/>
          </w:rPr>
          <w:t>Устав</w:t>
        </w:r>
      </w:hyperlink>
      <w:r>
        <w:rPr>
          <w:color w:val="000000"/>
        </w:rPr>
        <w:t xml:space="preserve"> муниципального образования Рябчинское сельское поселение Дубровского муниципального района Брянской области </w:t>
      </w:r>
      <w:r w:rsidR="002714F8">
        <w:rPr>
          <w:color w:val="000000"/>
        </w:rPr>
        <w:t>(</w:t>
      </w:r>
      <w:r w:rsidR="002714F8" w:rsidRPr="002714F8">
        <w:rPr>
          <w:sz w:val="28"/>
          <w:szCs w:val="28"/>
        </w:rPr>
        <w:t>в редакции решений Рябчинского сельского Совета народных депутатов от 29.03.2018г. №92, от 11.11.2019г. №20, от 15.03.2022г. №79)</w:t>
      </w:r>
      <w:r w:rsidR="002714F8">
        <w:rPr>
          <w:color w:val="000000"/>
        </w:rPr>
        <w:t xml:space="preserve"> </w:t>
      </w:r>
      <w:r>
        <w:rPr>
          <w:color w:val="000000"/>
        </w:rPr>
        <w:t xml:space="preserve"> согласно приложению.</w:t>
      </w:r>
    </w:p>
    <w:p w14:paraId="3220D574" w14:textId="77777777" w:rsidR="00CA050C" w:rsidRDefault="00CA050C" w:rsidP="00CA050C">
      <w:pPr>
        <w:pStyle w:val="a3"/>
        <w:spacing w:before="0" w:beforeAutospacing="0" w:after="0" w:afterAutospacing="0"/>
        <w:ind w:firstLine="709"/>
        <w:jc w:val="both"/>
        <w:rPr>
          <w:color w:val="000000"/>
        </w:rPr>
      </w:pPr>
      <w:r>
        <w:rPr>
          <w:color w:val="000000"/>
        </w:rPr>
        <w:t>2. Главе муниципального образования «Рябчинское сельское поселение» Григорьевой В.Н. направить настоящее решение на государственную регистрацию в Управление Министерства юстиции Российской Федерации по Брянской области, в порядке, установленном </w:t>
      </w:r>
      <w:hyperlink r:id="rId8" w:tgtFrame="_blank" w:history="1">
        <w:r>
          <w:rPr>
            <w:rStyle w:val="a4"/>
            <w:u w:val="none"/>
          </w:rPr>
          <w:t>Федеральным законом от 21 июля 2005 года № 97-ФЗ</w:t>
        </w:r>
      </w:hyperlink>
      <w:r>
        <w:rPr>
          <w:color w:val="000000"/>
        </w:rPr>
        <w:t> «О государственной регистрации уставов муниципальных образований».</w:t>
      </w:r>
    </w:p>
    <w:p w14:paraId="30A99C28" w14:textId="77777777" w:rsidR="00CA050C" w:rsidRDefault="00CA050C" w:rsidP="00CA050C">
      <w:pPr>
        <w:pStyle w:val="a3"/>
        <w:shd w:val="clear" w:color="auto" w:fill="FFFFFF"/>
        <w:spacing w:before="0" w:beforeAutospacing="0" w:after="0" w:afterAutospacing="0"/>
        <w:ind w:firstLine="709"/>
        <w:jc w:val="both"/>
        <w:rPr>
          <w:color w:val="000000"/>
        </w:rPr>
      </w:pPr>
      <w:r>
        <w:rPr>
          <w:color w:val="000000"/>
        </w:rPr>
        <w:t>3. Настоящее Решение подлежит официальному обнародованию после его государственной регистрации и вступает в силу после его официального обнародования.</w:t>
      </w:r>
    </w:p>
    <w:p w14:paraId="75D87C46" w14:textId="77777777" w:rsidR="00CA050C" w:rsidRDefault="00CA050C" w:rsidP="00CA050C">
      <w:pPr>
        <w:pStyle w:val="a3"/>
        <w:spacing w:before="0" w:beforeAutospacing="0" w:after="0" w:afterAutospacing="0"/>
        <w:ind w:firstLine="709"/>
        <w:jc w:val="both"/>
        <w:rPr>
          <w:color w:val="000000"/>
        </w:rPr>
      </w:pPr>
      <w:r>
        <w:rPr>
          <w:color w:val="000000"/>
        </w:rPr>
        <w:t> </w:t>
      </w:r>
    </w:p>
    <w:p w14:paraId="0D249027" w14:textId="77777777" w:rsidR="00CA050C" w:rsidRDefault="00CA050C" w:rsidP="00CA050C">
      <w:pPr>
        <w:pStyle w:val="a3"/>
        <w:spacing w:before="0" w:beforeAutospacing="0" w:after="0" w:afterAutospacing="0"/>
        <w:ind w:firstLine="709"/>
        <w:jc w:val="both"/>
        <w:rPr>
          <w:color w:val="000000"/>
        </w:rPr>
      </w:pPr>
      <w:r>
        <w:rPr>
          <w:color w:val="000000"/>
        </w:rPr>
        <w:t> </w:t>
      </w:r>
    </w:p>
    <w:p w14:paraId="4EBAF26C" w14:textId="77777777" w:rsidR="00CA050C" w:rsidRDefault="00CA050C" w:rsidP="00CA050C">
      <w:pPr>
        <w:pStyle w:val="a3"/>
        <w:spacing w:before="0" w:beforeAutospacing="0" w:after="0" w:afterAutospacing="0"/>
        <w:ind w:firstLine="709"/>
        <w:jc w:val="both"/>
        <w:rPr>
          <w:color w:val="000000"/>
        </w:rPr>
      </w:pPr>
      <w:r>
        <w:rPr>
          <w:color w:val="000000"/>
        </w:rPr>
        <w:t> </w:t>
      </w:r>
    </w:p>
    <w:p w14:paraId="74F2F34C" w14:textId="77777777" w:rsidR="00CA050C" w:rsidRDefault="00CA050C" w:rsidP="00CA050C">
      <w:pPr>
        <w:spacing w:after="0" w:line="240" w:lineRule="auto"/>
        <w:rPr>
          <w:rFonts w:ascii="Times New Roman" w:eastAsia="Times New Roman" w:hAnsi="Times New Roman" w:cs="Times New Roman"/>
          <w:sz w:val="24"/>
        </w:rPr>
      </w:pPr>
    </w:p>
    <w:p w14:paraId="276C9130" w14:textId="77777777" w:rsidR="00CA050C" w:rsidRDefault="00CA050C" w:rsidP="00CA050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0B0AAB8B" w14:textId="77777777" w:rsidR="00CA050C" w:rsidRDefault="00CA050C" w:rsidP="00CA050C">
      <w:pPr>
        <w:tabs>
          <w:tab w:val="left" w:pos="0"/>
          <w:tab w:val="left" w:pos="2058"/>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Глава муниципального образования</w:t>
      </w:r>
    </w:p>
    <w:p w14:paraId="3363A374" w14:textId="77777777" w:rsidR="00CA050C" w:rsidRDefault="00CA050C" w:rsidP="00CA050C">
      <w:pPr>
        <w:tabs>
          <w:tab w:val="left" w:pos="0"/>
          <w:tab w:val="left" w:pos="2058"/>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Рябчинское сельское поселение</w:t>
      </w:r>
    </w:p>
    <w:p w14:paraId="10825636" w14:textId="77777777" w:rsidR="00CA050C" w:rsidRDefault="00CA050C" w:rsidP="00CA050C">
      <w:pPr>
        <w:tabs>
          <w:tab w:val="left" w:pos="0"/>
          <w:tab w:val="left" w:pos="2058"/>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Дубровского муниципального района                                                         </w:t>
      </w:r>
    </w:p>
    <w:p w14:paraId="73320A84" w14:textId="77777777" w:rsidR="00CA050C" w:rsidRDefault="00CA050C" w:rsidP="00CA050C">
      <w:pPr>
        <w:tabs>
          <w:tab w:val="left" w:pos="0"/>
          <w:tab w:val="left" w:pos="2058"/>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Брянской области                                                                                                 В.Н. Григорьева   </w:t>
      </w:r>
    </w:p>
    <w:p w14:paraId="61CA4CEF" w14:textId="77777777" w:rsidR="00CA050C" w:rsidRDefault="00CA050C" w:rsidP="00CA050C">
      <w:pPr>
        <w:tabs>
          <w:tab w:val="left" w:pos="0"/>
          <w:tab w:val="left" w:pos="2058"/>
        </w:tabs>
        <w:spacing w:after="0" w:line="240" w:lineRule="auto"/>
        <w:rPr>
          <w:rFonts w:ascii="Times New Roman" w:eastAsia="Times New Roman" w:hAnsi="Times New Roman" w:cs="Times New Roman"/>
          <w:i/>
          <w:sz w:val="24"/>
          <w:shd w:val="clear" w:color="auto" w:fill="FFFFFF"/>
        </w:rPr>
      </w:pPr>
    </w:p>
    <w:p w14:paraId="28F644B8" w14:textId="77777777" w:rsidR="00CA050C" w:rsidRDefault="00CA050C" w:rsidP="00CA050C">
      <w:pPr>
        <w:spacing w:after="0" w:line="240" w:lineRule="auto"/>
        <w:jc w:val="center"/>
        <w:rPr>
          <w:rFonts w:ascii="Times New Roman" w:eastAsia="Times New Roman" w:hAnsi="Times New Roman" w:cs="Times New Roman"/>
          <w:b/>
          <w:sz w:val="28"/>
        </w:rPr>
      </w:pPr>
    </w:p>
    <w:p w14:paraId="0AB6FCCC" w14:textId="77777777" w:rsidR="002714F8" w:rsidRDefault="002714F8" w:rsidP="00CA050C">
      <w:pPr>
        <w:spacing w:after="0" w:line="240" w:lineRule="auto"/>
        <w:jc w:val="center"/>
        <w:rPr>
          <w:rFonts w:ascii="Times New Roman" w:eastAsia="Times New Roman" w:hAnsi="Times New Roman" w:cs="Times New Roman"/>
          <w:b/>
          <w:sz w:val="28"/>
        </w:rPr>
      </w:pPr>
    </w:p>
    <w:p w14:paraId="290CC932" w14:textId="77777777" w:rsidR="002714F8" w:rsidRDefault="002714F8" w:rsidP="00CA050C">
      <w:pPr>
        <w:spacing w:after="0" w:line="240" w:lineRule="auto"/>
        <w:jc w:val="center"/>
        <w:rPr>
          <w:rFonts w:ascii="Times New Roman" w:eastAsia="Times New Roman" w:hAnsi="Times New Roman" w:cs="Times New Roman"/>
          <w:b/>
          <w:sz w:val="28"/>
        </w:rPr>
      </w:pPr>
    </w:p>
    <w:p w14:paraId="6A8F47A5" w14:textId="77777777" w:rsidR="002714F8" w:rsidRDefault="002714F8" w:rsidP="00CA050C">
      <w:pPr>
        <w:spacing w:after="0" w:line="240" w:lineRule="auto"/>
        <w:jc w:val="center"/>
        <w:rPr>
          <w:rFonts w:ascii="Times New Roman" w:eastAsia="Times New Roman" w:hAnsi="Times New Roman" w:cs="Times New Roman"/>
          <w:b/>
          <w:sz w:val="28"/>
        </w:rPr>
      </w:pPr>
    </w:p>
    <w:p w14:paraId="15BC85E5" w14:textId="77777777" w:rsidR="002714F8" w:rsidRDefault="002714F8" w:rsidP="002714F8">
      <w:pPr>
        <w:spacing w:before="100" w:beforeAutospacing="1" w:after="100" w:afterAutospacing="1"/>
        <w:ind w:firstLine="709"/>
        <w:rPr>
          <w:rFonts w:ascii="Times New Roman" w:hAnsi="Times New Roman" w:cs="Times New Roman"/>
          <w:sz w:val="24"/>
          <w:szCs w:val="24"/>
        </w:rPr>
      </w:pPr>
      <w:r>
        <w:lastRenderedPageBreak/>
        <w:t xml:space="preserve">                                                                                                                                                  </w:t>
      </w:r>
    </w:p>
    <w:p w14:paraId="7C696CD1" w14:textId="77777777" w:rsidR="002714F8" w:rsidRDefault="002714F8" w:rsidP="002714F8">
      <w:pPr>
        <w:spacing w:before="100" w:beforeAutospacing="1" w:after="0"/>
        <w:ind w:firstLine="709"/>
        <w:rPr>
          <w:rFonts w:ascii="Times New Roman" w:hAnsi="Times New Roman" w:cs="Times New Roman"/>
          <w:sz w:val="24"/>
          <w:szCs w:val="24"/>
        </w:rPr>
      </w:pPr>
      <w:r>
        <w:rPr>
          <w:rFonts w:ascii="Times New Roman" w:hAnsi="Times New Roman" w:cs="Times New Roman"/>
          <w:sz w:val="24"/>
          <w:szCs w:val="24"/>
        </w:rPr>
        <w:tab/>
        <w:t xml:space="preserve">                                                                                                            Приложение</w:t>
      </w:r>
    </w:p>
    <w:p w14:paraId="73808AD4" w14:textId="77777777" w:rsidR="002714F8" w:rsidRPr="002B6123" w:rsidRDefault="002714F8" w:rsidP="002714F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Утверждено решением Рябчинского</w:t>
      </w:r>
    </w:p>
    <w:p w14:paraId="255ADF6D" w14:textId="77777777" w:rsidR="002714F8" w:rsidRDefault="002714F8" w:rsidP="002714F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сельского Совета народных депутатов </w:t>
      </w:r>
    </w:p>
    <w:p w14:paraId="2A3A2E8B" w14:textId="77777777" w:rsidR="002714F8" w:rsidRDefault="002714F8" w:rsidP="002714F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от 12 мая 2023года №</w:t>
      </w:r>
      <w:r w:rsidR="00E64CC2">
        <w:rPr>
          <w:rFonts w:ascii="Times New Roman" w:hAnsi="Times New Roman" w:cs="Times New Roman"/>
          <w:sz w:val="24"/>
          <w:szCs w:val="24"/>
        </w:rPr>
        <w:t>104</w:t>
      </w:r>
    </w:p>
    <w:p w14:paraId="15184B16" w14:textId="77777777" w:rsidR="002714F8" w:rsidRDefault="002714F8" w:rsidP="002714F8">
      <w:pPr>
        <w:spacing w:after="0" w:line="240" w:lineRule="auto"/>
        <w:ind w:firstLine="709"/>
        <w:jc w:val="right"/>
        <w:rPr>
          <w:rFonts w:ascii="Times New Roman" w:hAnsi="Times New Roman" w:cs="Times New Roman"/>
          <w:sz w:val="24"/>
          <w:szCs w:val="24"/>
        </w:rPr>
      </w:pPr>
    </w:p>
    <w:p w14:paraId="6005547F" w14:textId="77777777" w:rsidR="002714F8" w:rsidRDefault="002714F8" w:rsidP="002714F8">
      <w:pPr>
        <w:spacing w:after="0" w:line="240" w:lineRule="auto"/>
        <w:ind w:firstLine="709"/>
        <w:jc w:val="right"/>
        <w:rPr>
          <w:rFonts w:ascii="Times New Roman" w:hAnsi="Times New Roman" w:cs="Times New Roman"/>
          <w:sz w:val="24"/>
          <w:szCs w:val="24"/>
        </w:rPr>
      </w:pPr>
    </w:p>
    <w:p w14:paraId="47876D3E" w14:textId="77777777" w:rsidR="002714F8" w:rsidRDefault="002714F8" w:rsidP="002714F8">
      <w:pPr>
        <w:spacing w:after="0" w:line="240" w:lineRule="auto"/>
        <w:ind w:firstLine="709"/>
        <w:jc w:val="right"/>
        <w:rPr>
          <w:rFonts w:ascii="Times New Roman" w:hAnsi="Times New Roman" w:cs="Times New Roman"/>
          <w:sz w:val="24"/>
          <w:szCs w:val="24"/>
        </w:rPr>
      </w:pPr>
    </w:p>
    <w:p w14:paraId="3176CCF3" w14:textId="77777777" w:rsidR="002714F8" w:rsidRDefault="002714F8" w:rsidP="002714F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w:t>
      </w:r>
    </w:p>
    <w:p w14:paraId="35A14F8F" w14:textId="77777777" w:rsidR="002714F8" w:rsidRPr="001D32E7" w:rsidRDefault="002714F8" w:rsidP="002714F8">
      <w:pPr>
        <w:spacing w:after="0" w:line="240" w:lineRule="auto"/>
        <w:ind w:firstLine="709"/>
        <w:jc w:val="both"/>
        <w:rPr>
          <w:rFonts w:ascii="Times New Roman" w:hAnsi="Times New Roman" w:cs="Times New Roman"/>
          <w:b/>
          <w:sz w:val="28"/>
          <w:szCs w:val="28"/>
        </w:rPr>
      </w:pPr>
      <w:r w:rsidRPr="001D32E7">
        <w:rPr>
          <w:rFonts w:ascii="Times New Roman" w:hAnsi="Times New Roman" w:cs="Times New Roman"/>
          <w:b/>
          <w:sz w:val="28"/>
          <w:szCs w:val="28"/>
        </w:rPr>
        <w:t>                                Изменения и дополнения</w:t>
      </w:r>
    </w:p>
    <w:p w14:paraId="0875ED28" w14:textId="77777777" w:rsidR="002714F8" w:rsidRPr="001D32E7" w:rsidRDefault="002714F8" w:rsidP="002714F8">
      <w:pPr>
        <w:spacing w:before="100" w:beforeAutospacing="1" w:after="0" w:line="240" w:lineRule="auto"/>
        <w:ind w:firstLine="709"/>
        <w:jc w:val="center"/>
        <w:rPr>
          <w:rFonts w:ascii="Times New Roman" w:hAnsi="Times New Roman" w:cs="Times New Roman"/>
          <w:b/>
          <w:sz w:val="28"/>
          <w:szCs w:val="28"/>
        </w:rPr>
      </w:pPr>
      <w:r w:rsidRPr="001D32E7">
        <w:rPr>
          <w:rFonts w:ascii="Times New Roman" w:hAnsi="Times New Roman" w:cs="Times New Roman"/>
          <w:b/>
          <w:sz w:val="28"/>
          <w:szCs w:val="28"/>
        </w:rPr>
        <w:t xml:space="preserve">в Устав </w:t>
      </w:r>
      <w:r>
        <w:rPr>
          <w:rFonts w:ascii="Times New Roman" w:hAnsi="Times New Roman" w:cs="Times New Roman"/>
          <w:b/>
          <w:sz w:val="28"/>
          <w:szCs w:val="28"/>
        </w:rPr>
        <w:t>Рябчинского</w:t>
      </w:r>
      <w:r w:rsidRPr="001D32E7">
        <w:rPr>
          <w:rFonts w:ascii="Times New Roman" w:hAnsi="Times New Roman" w:cs="Times New Roman"/>
          <w:b/>
          <w:sz w:val="28"/>
          <w:szCs w:val="28"/>
        </w:rPr>
        <w:t xml:space="preserve"> сельского поселения</w:t>
      </w:r>
    </w:p>
    <w:p w14:paraId="2F17C098" w14:textId="77777777" w:rsidR="002714F8" w:rsidRPr="001D32E7" w:rsidRDefault="002714F8" w:rsidP="002714F8">
      <w:pPr>
        <w:spacing w:before="100" w:beforeAutospacing="1" w:after="0" w:line="240" w:lineRule="auto"/>
        <w:ind w:firstLine="709"/>
        <w:jc w:val="center"/>
        <w:rPr>
          <w:rFonts w:ascii="Times New Roman" w:hAnsi="Times New Roman" w:cs="Times New Roman"/>
          <w:b/>
          <w:sz w:val="28"/>
          <w:szCs w:val="28"/>
        </w:rPr>
      </w:pPr>
      <w:r w:rsidRPr="001D32E7">
        <w:rPr>
          <w:rFonts w:ascii="Times New Roman" w:hAnsi="Times New Roman" w:cs="Times New Roman"/>
          <w:b/>
          <w:sz w:val="28"/>
          <w:szCs w:val="28"/>
        </w:rPr>
        <w:t>Дубровского муниципального района Брянской области</w:t>
      </w:r>
    </w:p>
    <w:p w14:paraId="3D444F60" w14:textId="77777777" w:rsidR="002714F8" w:rsidRDefault="002714F8" w:rsidP="002714F8">
      <w:pPr>
        <w:spacing w:after="0"/>
        <w:jc w:val="both"/>
        <w:rPr>
          <w:rFonts w:ascii="Times New Roman" w:hAnsi="Times New Roman" w:cs="Times New Roman"/>
          <w:color w:val="000000"/>
          <w:sz w:val="28"/>
          <w:szCs w:val="28"/>
        </w:rPr>
      </w:pPr>
      <w:r>
        <w:rPr>
          <w:rFonts w:ascii="Times New Roman" w:hAnsi="Times New Roman" w:cs="Times New Roman"/>
          <w:b/>
          <w:sz w:val="28"/>
          <w:szCs w:val="28"/>
        </w:rPr>
        <w:t xml:space="preserve">           </w:t>
      </w:r>
    </w:p>
    <w:p w14:paraId="00A5ECA5" w14:textId="77777777" w:rsidR="002714F8" w:rsidRPr="006A4AF3" w:rsidRDefault="002714F8" w:rsidP="002714F8">
      <w:pPr>
        <w:tabs>
          <w:tab w:val="left" w:pos="1134"/>
        </w:tabs>
        <w:ind w:firstLine="709"/>
        <w:jc w:val="both"/>
        <w:rPr>
          <w:rFonts w:ascii="Times New Roman" w:hAnsi="Times New Roman" w:cs="Times New Roman"/>
          <w:sz w:val="28"/>
          <w:szCs w:val="28"/>
        </w:rPr>
      </w:pPr>
      <w:r>
        <w:rPr>
          <w:rFonts w:ascii="Times New Roman" w:hAnsi="Times New Roman" w:cs="Times New Roman"/>
          <w:b/>
          <w:bCs/>
          <w:sz w:val="28"/>
          <w:szCs w:val="28"/>
        </w:rPr>
        <w:t>1</w:t>
      </w:r>
      <w:r w:rsidRPr="006A4AF3">
        <w:rPr>
          <w:rFonts w:ascii="Times New Roman" w:hAnsi="Times New Roman" w:cs="Times New Roman"/>
          <w:b/>
          <w:bCs/>
          <w:sz w:val="28"/>
          <w:szCs w:val="28"/>
        </w:rPr>
        <w:t xml:space="preserve">. </w:t>
      </w:r>
      <w:r w:rsidRPr="006A4AF3">
        <w:rPr>
          <w:rFonts w:ascii="Times New Roman" w:hAnsi="Times New Roman" w:cs="Times New Roman"/>
          <w:sz w:val="28"/>
          <w:szCs w:val="28"/>
        </w:rPr>
        <w:t xml:space="preserve">Дополнить </w:t>
      </w:r>
      <w:proofErr w:type="gramStart"/>
      <w:r w:rsidRPr="006A4AF3">
        <w:rPr>
          <w:rFonts w:ascii="Times New Roman" w:hAnsi="Times New Roman" w:cs="Times New Roman"/>
          <w:sz w:val="28"/>
          <w:szCs w:val="28"/>
        </w:rPr>
        <w:t>Устав  статьей</w:t>
      </w:r>
      <w:proofErr w:type="gramEnd"/>
      <w:r w:rsidRPr="006A4AF3">
        <w:rPr>
          <w:rFonts w:ascii="Times New Roman" w:hAnsi="Times New Roman" w:cs="Times New Roman"/>
          <w:sz w:val="28"/>
          <w:szCs w:val="28"/>
        </w:rPr>
        <w:t xml:space="preserve"> 9.1 следующего содержания:</w:t>
      </w:r>
    </w:p>
    <w:p w14:paraId="78743674" w14:textId="77777777" w:rsidR="002714F8" w:rsidRPr="002B6123" w:rsidRDefault="002714F8" w:rsidP="002714F8">
      <w:pPr>
        <w:shd w:val="clear" w:color="auto" w:fill="FFFFFF"/>
        <w:spacing w:after="0" w:line="240" w:lineRule="auto"/>
        <w:jc w:val="both"/>
        <w:rPr>
          <w:rFonts w:ascii="Times New Roman" w:eastAsia="Times New Roman" w:hAnsi="Times New Roman" w:cs="Times New Roman"/>
          <w:b/>
          <w:bCs/>
          <w:color w:val="1A1A1A"/>
          <w:sz w:val="28"/>
          <w:szCs w:val="28"/>
        </w:rPr>
      </w:pPr>
      <w:r>
        <w:rPr>
          <w:rFonts w:ascii="Times New Roman" w:eastAsia="Times New Roman" w:hAnsi="Times New Roman" w:cs="Times New Roman"/>
          <w:b/>
          <w:bCs/>
          <w:color w:val="1A1A1A"/>
          <w:sz w:val="28"/>
          <w:szCs w:val="28"/>
        </w:rPr>
        <w:t>«</w:t>
      </w:r>
      <w:r w:rsidRPr="002B6123">
        <w:rPr>
          <w:rFonts w:ascii="Times New Roman" w:eastAsia="Times New Roman" w:hAnsi="Times New Roman" w:cs="Times New Roman"/>
          <w:b/>
          <w:bCs/>
          <w:color w:val="1A1A1A"/>
          <w:sz w:val="28"/>
          <w:szCs w:val="28"/>
        </w:rPr>
        <w:t>9.1. Муниципальный контроль</w:t>
      </w:r>
      <w:r>
        <w:rPr>
          <w:rFonts w:ascii="Times New Roman" w:eastAsia="Times New Roman" w:hAnsi="Times New Roman" w:cs="Times New Roman"/>
          <w:b/>
          <w:bCs/>
          <w:color w:val="1A1A1A"/>
          <w:sz w:val="28"/>
          <w:szCs w:val="28"/>
        </w:rPr>
        <w:t>»</w:t>
      </w:r>
    </w:p>
    <w:p w14:paraId="1D59E90B" w14:textId="77777777" w:rsidR="002714F8" w:rsidRPr="002B6123" w:rsidRDefault="002714F8" w:rsidP="002714F8">
      <w:pPr>
        <w:shd w:val="clear" w:color="auto" w:fill="FFFFFF"/>
        <w:spacing w:after="0" w:line="240" w:lineRule="auto"/>
        <w:jc w:val="both"/>
        <w:rPr>
          <w:rFonts w:ascii="Times New Roman" w:eastAsia="Times New Roman" w:hAnsi="Times New Roman" w:cs="Times New Roman"/>
          <w:color w:val="1A1A1A"/>
          <w:sz w:val="28"/>
          <w:szCs w:val="28"/>
        </w:rPr>
      </w:pPr>
      <w:r w:rsidRPr="002B6123">
        <w:rPr>
          <w:rFonts w:ascii="Times New Roman" w:eastAsia="Times New Roman" w:hAnsi="Times New Roman" w:cs="Times New Roman"/>
          <w:color w:val="1A1A1A"/>
          <w:sz w:val="28"/>
          <w:szCs w:val="28"/>
        </w:rPr>
        <w:t>1 Органы местного самоуправления организуют и осуществляют муниципальный</w:t>
      </w:r>
      <w:r>
        <w:rPr>
          <w:rFonts w:ascii="Times New Roman" w:eastAsia="Times New Roman" w:hAnsi="Times New Roman" w:cs="Times New Roman"/>
          <w:color w:val="1A1A1A"/>
          <w:sz w:val="28"/>
          <w:szCs w:val="28"/>
        </w:rPr>
        <w:t xml:space="preserve"> </w:t>
      </w:r>
      <w:r w:rsidRPr="002B6123">
        <w:rPr>
          <w:rFonts w:ascii="Times New Roman" w:eastAsia="Times New Roman" w:hAnsi="Times New Roman" w:cs="Times New Roman"/>
          <w:color w:val="1A1A1A"/>
          <w:sz w:val="28"/>
          <w:szCs w:val="28"/>
        </w:rPr>
        <w:t>контроль за соблюдением требований, установленных муниципальными правовыми</w:t>
      </w:r>
      <w:r>
        <w:rPr>
          <w:rFonts w:ascii="Times New Roman" w:eastAsia="Times New Roman" w:hAnsi="Times New Roman" w:cs="Times New Roman"/>
          <w:color w:val="1A1A1A"/>
          <w:sz w:val="28"/>
          <w:szCs w:val="28"/>
        </w:rPr>
        <w:t xml:space="preserve"> </w:t>
      </w:r>
      <w:r w:rsidRPr="002B6123">
        <w:rPr>
          <w:rFonts w:ascii="Times New Roman" w:eastAsia="Times New Roman" w:hAnsi="Times New Roman" w:cs="Times New Roman"/>
          <w:color w:val="1A1A1A"/>
          <w:sz w:val="28"/>
          <w:szCs w:val="28"/>
        </w:rPr>
        <w:t>актами, принятыми по вопросам местного значения, а в случаях, если соответствующие</w:t>
      </w:r>
      <w:r>
        <w:rPr>
          <w:rFonts w:ascii="Times New Roman" w:eastAsia="Times New Roman" w:hAnsi="Times New Roman" w:cs="Times New Roman"/>
          <w:color w:val="1A1A1A"/>
          <w:sz w:val="28"/>
          <w:szCs w:val="28"/>
        </w:rPr>
        <w:t xml:space="preserve"> </w:t>
      </w:r>
      <w:r w:rsidRPr="002B6123">
        <w:rPr>
          <w:rFonts w:ascii="Times New Roman" w:eastAsia="Times New Roman" w:hAnsi="Times New Roman" w:cs="Times New Roman"/>
          <w:color w:val="1A1A1A"/>
          <w:sz w:val="28"/>
          <w:szCs w:val="28"/>
        </w:rPr>
        <w:t>виды контроля отнесены федеральными законами к полномочиям органов местного</w:t>
      </w:r>
      <w:r>
        <w:rPr>
          <w:rFonts w:ascii="Times New Roman" w:eastAsia="Times New Roman" w:hAnsi="Times New Roman" w:cs="Times New Roman"/>
          <w:color w:val="1A1A1A"/>
          <w:sz w:val="28"/>
          <w:szCs w:val="28"/>
        </w:rPr>
        <w:t xml:space="preserve"> </w:t>
      </w:r>
      <w:r w:rsidRPr="002B6123">
        <w:rPr>
          <w:rFonts w:ascii="Times New Roman" w:eastAsia="Times New Roman" w:hAnsi="Times New Roman" w:cs="Times New Roman"/>
          <w:color w:val="1A1A1A"/>
          <w:sz w:val="28"/>
          <w:szCs w:val="28"/>
        </w:rPr>
        <w:t>самоуправления, также муниципальный контроль за соблюдением требований,</w:t>
      </w:r>
      <w:r>
        <w:rPr>
          <w:rFonts w:ascii="Times New Roman" w:eastAsia="Times New Roman" w:hAnsi="Times New Roman" w:cs="Times New Roman"/>
          <w:color w:val="1A1A1A"/>
          <w:sz w:val="28"/>
          <w:szCs w:val="28"/>
        </w:rPr>
        <w:t xml:space="preserve"> </w:t>
      </w:r>
      <w:r w:rsidRPr="002B6123">
        <w:rPr>
          <w:rFonts w:ascii="Times New Roman" w:eastAsia="Times New Roman" w:hAnsi="Times New Roman" w:cs="Times New Roman"/>
          <w:color w:val="1A1A1A"/>
          <w:sz w:val="28"/>
          <w:szCs w:val="28"/>
        </w:rPr>
        <w:t>установленных федеральными законами, законами субъектов Российской Федерации.</w:t>
      </w:r>
    </w:p>
    <w:p w14:paraId="1D4E1567" w14:textId="77777777" w:rsidR="002714F8" w:rsidRDefault="002714F8" w:rsidP="002714F8">
      <w:pPr>
        <w:pStyle w:val="a3"/>
        <w:spacing w:before="0" w:beforeAutospacing="0" w:after="0" w:afterAutospacing="0"/>
        <w:ind w:firstLine="709"/>
        <w:jc w:val="both"/>
        <w:rPr>
          <w:color w:val="000000"/>
          <w:sz w:val="28"/>
          <w:szCs w:val="28"/>
        </w:rPr>
      </w:pPr>
      <w:r>
        <w:rPr>
          <w:color w:val="000000"/>
          <w:sz w:val="28"/>
          <w:szCs w:val="28"/>
        </w:rPr>
        <w:t>2. Организация и осуществление видов муниципального контроля регулируются </w:t>
      </w:r>
      <w:hyperlink r:id="rId9" w:tgtFrame="_blank" w:history="1">
        <w:r>
          <w:rPr>
            <w:rStyle w:val="1"/>
            <w:color w:val="0000FF"/>
            <w:sz w:val="28"/>
            <w:szCs w:val="28"/>
          </w:rPr>
          <w:t>Федеральным законом от 31 июля 2020 года № 248-ФЗ</w:t>
        </w:r>
      </w:hyperlink>
      <w:r>
        <w:rPr>
          <w:color w:val="000000"/>
          <w:sz w:val="28"/>
          <w:szCs w:val="28"/>
        </w:rPr>
        <w:t> «О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муниципального образования объектов соответствующего вида контроля.</w:t>
      </w:r>
    </w:p>
    <w:p w14:paraId="5797D20E" w14:textId="77777777" w:rsidR="002714F8" w:rsidRDefault="002714F8" w:rsidP="002714F8">
      <w:pPr>
        <w:tabs>
          <w:tab w:val="left" w:pos="1080"/>
        </w:tabs>
        <w:jc w:val="both"/>
        <w:rPr>
          <w:rFonts w:ascii="Times New Roman" w:hAnsi="Times New Roman" w:cs="Times New Roman"/>
          <w:sz w:val="28"/>
          <w:szCs w:val="28"/>
        </w:rPr>
      </w:pPr>
      <w:r>
        <w:rPr>
          <w:rFonts w:ascii="Times New Roman" w:hAnsi="Times New Roman" w:cs="Times New Roman"/>
          <w:b/>
          <w:bCs/>
          <w:sz w:val="28"/>
          <w:szCs w:val="28"/>
        </w:rPr>
        <w:t xml:space="preserve">          </w:t>
      </w:r>
    </w:p>
    <w:p w14:paraId="7662416B" w14:textId="77777777" w:rsidR="002714F8" w:rsidRDefault="002714F8" w:rsidP="002714F8">
      <w:pPr>
        <w:pStyle w:val="a3"/>
        <w:spacing w:before="0" w:beforeAutospacing="0" w:after="0" w:afterAutospacing="0"/>
        <w:ind w:firstLine="709"/>
        <w:jc w:val="both"/>
        <w:rPr>
          <w:color w:val="000000"/>
          <w:sz w:val="28"/>
          <w:szCs w:val="28"/>
        </w:rPr>
      </w:pPr>
      <w:r>
        <w:rPr>
          <w:b/>
          <w:bCs/>
          <w:sz w:val="28"/>
          <w:szCs w:val="28"/>
        </w:rPr>
        <w:t>2.</w:t>
      </w:r>
      <w:r>
        <w:rPr>
          <w:sz w:val="28"/>
          <w:szCs w:val="28"/>
        </w:rPr>
        <w:t xml:space="preserve"> </w:t>
      </w:r>
      <w:r>
        <w:rPr>
          <w:b/>
          <w:bCs/>
          <w:color w:val="000000"/>
          <w:sz w:val="28"/>
          <w:szCs w:val="28"/>
        </w:rPr>
        <w:t>В статье 28 «</w:t>
      </w:r>
      <w:r>
        <w:rPr>
          <w:color w:val="000000"/>
          <w:sz w:val="28"/>
          <w:szCs w:val="28"/>
        </w:rPr>
        <w:t>Депутат Рябчинского сельского Совета народных депутатов»:</w:t>
      </w:r>
    </w:p>
    <w:p w14:paraId="32749A03" w14:textId="77777777" w:rsidR="002714F8" w:rsidRDefault="002714F8" w:rsidP="002714F8">
      <w:pPr>
        <w:pStyle w:val="a3"/>
        <w:spacing w:before="0" w:beforeAutospacing="0" w:after="0" w:afterAutospacing="0"/>
        <w:ind w:firstLine="709"/>
        <w:jc w:val="both"/>
        <w:rPr>
          <w:color w:val="000000"/>
          <w:sz w:val="28"/>
          <w:szCs w:val="28"/>
        </w:rPr>
      </w:pPr>
      <w:r>
        <w:rPr>
          <w:b/>
          <w:bCs/>
          <w:color w:val="000000"/>
          <w:sz w:val="28"/>
          <w:szCs w:val="28"/>
        </w:rPr>
        <w:t>1) часть 5 дополнить следующим текстом:</w:t>
      </w:r>
    </w:p>
    <w:p w14:paraId="3E452D8C" w14:textId="77777777" w:rsidR="002714F8" w:rsidRDefault="002714F8" w:rsidP="002714F8">
      <w:pPr>
        <w:pStyle w:val="a3"/>
        <w:spacing w:before="0" w:beforeAutospacing="0" w:after="0" w:afterAutospacing="0"/>
        <w:ind w:firstLine="709"/>
        <w:jc w:val="both"/>
        <w:rPr>
          <w:color w:val="000000"/>
          <w:sz w:val="28"/>
          <w:szCs w:val="28"/>
        </w:rPr>
      </w:pPr>
      <w:r>
        <w:rPr>
          <w:color w:val="000000"/>
          <w:sz w:val="28"/>
          <w:szCs w:val="28"/>
        </w:rPr>
        <w:t>Депутату Рябчинского сельского Совета народных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2 (два) рабочих дня в месяц.</w:t>
      </w:r>
    </w:p>
    <w:p w14:paraId="7EF12022" w14:textId="77777777" w:rsidR="002714F8" w:rsidRDefault="002714F8" w:rsidP="002714F8">
      <w:pPr>
        <w:pStyle w:val="a3"/>
        <w:spacing w:before="0" w:beforeAutospacing="0" w:after="0" w:afterAutospacing="0"/>
        <w:ind w:firstLine="709"/>
        <w:jc w:val="both"/>
        <w:rPr>
          <w:color w:val="000000"/>
          <w:sz w:val="28"/>
          <w:szCs w:val="28"/>
        </w:rPr>
      </w:pPr>
      <w:r>
        <w:rPr>
          <w:color w:val="000000"/>
          <w:sz w:val="28"/>
          <w:szCs w:val="28"/>
        </w:rPr>
        <w:t> </w:t>
      </w:r>
      <w:r>
        <w:rPr>
          <w:b/>
          <w:bCs/>
          <w:color w:val="000000"/>
          <w:sz w:val="28"/>
          <w:szCs w:val="28"/>
        </w:rPr>
        <w:t>2) часть 6 изложить в новой редакции:</w:t>
      </w:r>
    </w:p>
    <w:p w14:paraId="036AB51C" w14:textId="77777777" w:rsidR="002714F8" w:rsidRDefault="002714F8" w:rsidP="002714F8">
      <w:pPr>
        <w:pStyle w:val="a3"/>
        <w:spacing w:before="0" w:beforeAutospacing="0" w:after="0" w:afterAutospacing="0"/>
        <w:ind w:firstLine="709"/>
        <w:jc w:val="both"/>
        <w:rPr>
          <w:color w:val="000000"/>
          <w:sz w:val="28"/>
          <w:szCs w:val="28"/>
        </w:rPr>
      </w:pPr>
      <w:r>
        <w:rPr>
          <w:color w:val="000000"/>
          <w:sz w:val="28"/>
          <w:szCs w:val="28"/>
        </w:rPr>
        <w:t>Осуществляющие свои полномочия на постоянной основе депутат, не вправе:</w:t>
      </w:r>
    </w:p>
    <w:p w14:paraId="2FB2B748" w14:textId="77777777" w:rsidR="002714F8" w:rsidRDefault="002714F8" w:rsidP="002714F8">
      <w:pPr>
        <w:pStyle w:val="a3"/>
        <w:spacing w:before="0" w:beforeAutospacing="0" w:after="0" w:afterAutospacing="0"/>
        <w:ind w:firstLine="709"/>
        <w:jc w:val="both"/>
        <w:rPr>
          <w:color w:val="000000"/>
          <w:sz w:val="28"/>
          <w:szCs w:val="28"/>
        </w:rPr>
      </w:pPr>
      <w:r>
        <w:rPr>
          <w:color w:val="000000"/>
          <w:sz w:val="28"/>
          <w:szCs w:val="28"/>
        </w:rPr>
        <w:t>1) заниматься предпринимательской деятельностью лично или через доверенных лиц;</w:t>
      </w:r>
    </w:p>
    <w:p w14:paraId="762E2343" w14:textId="77777777" w:rsidR="002714F8" w:rsidRDefault="002714F8" w:rsidP="002714F8">
      <w:pPr>
        <w:pStyle w:val="a3"/>
        <w:spacing w:before="0" w:beforeAutospacing="0" w:after="0" w:afterAutospacing="0"/>
        <w:ind w:firstLine="709"/>
        <w:jc w:val="both"/>
        <w:rPr>
          <w:color w:val="000000"/>
          <w:sz w:val="28"/>
          <w:szCs w:val="28"/>
        </w:rPr>
      </w:pPr>
      <w:r>
        <w:rPr>
          <w:color w:val="000000"/>
          <w:sz w:val="28"/>
          <w:szCs w:val="28"/>
        </w:rPr>
        <w:lastRenderedPageBreak/>
        <w:t>2) участвовать в управлении коммерческой или некоммерческой организацией, за исключением следующих случаев:</w:t>
      </w:r>
    </w:p>
    <w:p w14:paraId="630BC6EF" w14:textId="77777777" w:rsidR="002714F8" w:rsidRDefault="002714F8" w:rsidP="002714F8">
      <w:pPr>
        <w:pStyle w:val="a3"/>
        <w:spacing w:before="0" w:beforeAutospacing="0" w:after="0" w:afterAutospacing="0"/>
        <w:ind w:firstLine="709"/>
        <w:jc w:val="both"/>
        <w:rPr>
          <w:color w:val="000000"/>
          <w:sz w:val="28"/>
          <w:szCs w:val="28"/>
        </w:rPr>
      </w:pPr>
      <w:r>
        <w:rPr>
          <w:color w:val="000000"/>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5DBB9EE" w14:textId="77777777" w:rsidR="002714F8" w:rsidRDefault="002714F8" w:rsidP="002714F8">
      <w:pPr>
        <w:pStyle w:val="a3"/>
        <w:spacing w:before="0" w:beforeAutospacing="0" w:after="0" w:afterAutospacing="0"/>
        <w:ind w:firstLine="709"/>
        <w:jc w:val="both"/>
        <w:rPr>
          <w:color w:val="000000"/>
          <w:sz w:val="28"/>
          <w:szCs w:val="28"/>
        </w:rPr>
      </w:pPr>
      <w:r>
        <w:rPr>
          <w:color w:val="000000"/>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6978CA02" w14:textId="77777777" w:rsidR="002714F8" w:rsidRDefault="002714F8" w:rsidP="002714F8">
      <w:pPr>
        <w:pStyle w:val="a3"/>
        <w:spacing w:before="0" w:beforeAutospacing="0" w:after="0" w:afterAutospacing="0"/>
        <w:ind w:firstLine="709"/>
        <w:jc w:val="both"/>
        <w:rPr>
          <w:color w:val="000000"/>
          <w:sz w:val="28"/>
          <w:szCs w:val="28"/>
        </w:rPr>
      </w:pPr>
      <w:r>
        <w:rPr>
          <w:color w:val="000000"/>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59EA93CE" w14:textId="77777777" w:rsidR="002714F8" w:rsidRDefault="002714F8" w:rsidP="002714F8">
      <w:pPr>
        <w:pStyle w:val="a3"/>
        <w:spacing w:before="0" w:beforeAutospacing="0" w:after="0" w:afterAutospacing="0"/>
        <w:ind w:firstLine="709"/>
        <w:jc w:val="both"/>
        <w:rPr>
          <w:color w:val="000000"/>
          <w:sz w:val="28"/>
          <w:szCs w:val="28"/>
        </w:rPr>
      </w:pPr>
      <w:r>
        <w:rPr>
          <w:color w:val="000000"/>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173520F4" w14:textId="77777777" w:rsidR="002714F8" w:rsidRDefault="002714F8" w:rsidP="002714F8">
      <w:pPr>
        <w:pStyle w:val="a3"/>
        <w:spacing w:before="0" w:beforeAutospacing="0" w:after="0" w:afterAutospacing="0"/>
        <w:ind w:firstLine="709"/>
        <w:jc w:val="both"/>
        <w:rPr>
          <w:color w:val="000000"/>
          <w:sz w:val="28"/>
          <w:szCs w:val="28"/>
        </w:rPr>
      </w:pPr>
      <w:r>
        <w:rPr>
          <w:color w:val="000000"/>
          <w:sz w:val="28"/>
          <w:szCs w:val="28"/>
        </w:rPr>
        <w:t>д) иные случаи, предусмотренные федеральными законами;</w:t>
      </w:r>
    </w:p>
    <w:p w14:paraId="6C3DDF52" w14:textId="77777777" w:rsidR="002714F8" w:rsidRDefault="002714F8" w:rsidP="002714F8">
      <w:pPr>
        <w:pStyle w:val="a3"/>
        <w:spacing w:before="0" w:beforeAutospacing="0" w:after="0" w:afterAutospacing="0"/>
        <w:ind w:firstLine="709"/>
        <w:jc w:val="both"/>
        <w:rPr>
          <w:color w:val="000000"/>
          <w:sz w:val="28"/>
          <w:szCs w:val="28"/>
        </w:rPr>
      </w:pPr>
      <w:r>
        <w:rPr>
          <w:color w:val="000000"/>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1CAD2CDA" w14:textId="77777777" w:rsidR="002714F8" w:rsidRDefault="002714F8" w:rsidP="002714F8">
      <w:pPr>
        <w:pStyle w:val="a3"/>
        <w:spacing w:before="0" w:beforeAutospacing="0" w:after="0" w:afterAutospacing="0"/>
        <w:ind w:firstLine="709"/>
        <w:jc w:val="both"/>
        <w:rPr>
          <w:color w:val="000000"/>
          <w:sz w:val="28"/>
          <w:szCs w:val="28"/>
        </w:rPr>
      </w:pPr>
      <w:r>
        <w:rPr>
          <w:color w:val="000000"/>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Pr>
          <w:color w:val="000000"/>
          <w:sz w:val="28"/>
          <w:szCs w:val="28"/>
        </w:rPr>
        <w:lastRenderedPageBreak/>
        <w:t>международным договором Российской Федерации или законодательством Российской Федерации».</w:t>
      </w:r>
    </w:p>
    <w:p w14:paraId="3A9E5594" w14:textId="77777777" w:rsidR="002714F8" w:rsidRDefault="002714F8" w:rsidP="002714F8">
      <w:pPr>
        <w:pStyle w:val="a3"/>
        <w:spacing w:before="0" w:beforeAutospacing="0" w:after="0" w:afterAutospacing="0"/>
        <w:ind w:firstLine="709"/>
        <w:jc w:val="both"/>
        <w:rPr>
          <w:color w:val="000000"/>
          <w:sz w:val="28"/>
          <w:szCs w:val="28"/>
        </w:rPr>
      </w:pPr>
      <w:r>
        <w:rPr>
          <w:b/>
          <w:bCs/>
          <w:color w:val="000000"/>
          <w:sz w:val="28"/>
          <w:szCs w:val="28"/>
        </w:rPr>
        <w:t xml:space="preserve">3. Пункт 7 части 1 статьи 29 </w:t>
      </w:r>
      <w:r>
        <w:rPr>
          <w:color w:val="000000"/>
          <w:sz w:val="28"/>
          <w:szCs w:val="28"/>
        </w:rPr>
        <w:t>«Досрочное прекращение полномочий депутата» изложить в следующей редакции:</w:t>
      </w:r>
    </w:p>
    <w:p w14:paraId="6745D2F3" w14:textId="77777777" w:rsidR="002714F8" w:rsidRDefault="002714F8" w:rsidP="002714F8">
      <w:pPr>
        <w:pStyle w:val="a3"/>
        <w:spacing w:before="0" w:beforeAutospacing="0" w:after="0" w:afterAutospacing="0"/>
        <w:ind w:firstLine="709"/>
        <w:jc w:val="both"/>
        <w:rPr>
          <w:color w:val="000000"/>
          <w:sz w:val="28"/>
          <w:szCs w:val="28"/>
        </w:rPr>
      </w:pPr>
      <w:r>
        <w:rPr>
          <w:color w:val="000000"/>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7CBA995A" w14:textId="77777777" w:rsidR="002714F8" w:rsidRDefault="002714F8" w:rsidP="002714F8">
      <w:pPr>
        <w:pStyle w:val="a3"/>
        <w:spacing w:before="0" w:beforeAutospacing="0" w:after="0" w:afterAutospacing="0"/>
        <w:ind w:firstLine="709"/>
        <w:jc w:val="both"/>
        <w:rPr>
          <w:color w:val="000000"/>
          <w:sz w:val="28"/>
          <w:szCs w:val="28"/>
        </w:rPr>
      </w:pPr>
      <w:r>
        <w:rPr>
          <w:b/>
          <w:bCs/>
          <w:color w:val="000000"/>
          <w:sz w:val="28"/>
          <w:szCs w:val="28"/>
        </w:rPr>
        <w:t xml:space="preserve">4. </w:t>
      </w:r>
      <w:bookmarkStart w:id="0" w:name="_Hlk116898840"/>
      <w:r>
        <w:rPr>
          <w:b/>
          <w:bCs/>
          <w:color w:val="000000"/>
          <w:sz w:val="28"/>
          <w:szCs w:val="28"/>
        </w:rPr>
        <w:t xml:space="preserve">Пункт 8 части 1 статьи 32 </w:t>
      </w:r>
      <w:r>
        <w:rPr>
          <w:color w:val="000000"/>
          <w:sz w:val="28"/>
          <w:szCs w:val="28"/>
        </w:rPr>
        <w:t>«Досрочное прекращение полномочий главы сельского поселения» изложить в новой редакции:</w:t>
      </w:r>
    </w:p>
    <w:bookmarkEnd w:id="0"/>
    <w:p w14:paraId="1D9A132C" w14:textId="77777777" w:rsidR="002714F8" w:rsidRDefault="002714F8" w:rsidP="002714F8">
      <w:pPr>
        <w:pStyle w:val="a3"/>
        <w:spacing w:before="0" w:beforeAutospacing="0" w:after="0" w:afterAutospacing="0"/>
        <w:ind w:firstLine="709"/>
        <w:jc w:val="both"/>
        <w:rPr>
          <w:color w:val="000000"/>
          <w:sz w:val="28"/>
          <w:szCs w:val="28"/>
        </w:rPr>
      </w:pPr>
      <w:r>
        <w:rPr>
          <w:color w:val="000000"/>
          <w:sz w:val="28"/>
          <w:szCs w:val="28"/>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3ADE5407" w14:textId="77777777" w:rsidR="002714F8" w:rsidRDefault="002714F8" w:rsidP="002714F8">
      <w:pPr>
        <w:pStyle w:val="a3"/>
        <w:spacing w:before="0" w:beforeAutospacing="0" w:after="0" w:afterAutospacing="0"/>
        <w:ind w:firstLine="709"/>
        <w:jc w:val="both"/>
        <w:rPr>
          <w:color w:val="000000"/>
          <w:sz w:val="28"/>
          <w:szCs w:val="28"/>
        </w:rPr>
      </w:pPr>
      <w:r>
        <w:rPr>
          <w:b/>
          <w:bCs/>
          <w:color w:val="000000"/>
          <w:sz w:val="28"/>
          <w:szCs w:val="28"/>
        </w:rPr>
        <w:t xml:space="preserve">5. Пункт 11 части 1 статьи 32 </w:t>
      </w:r>
      <w:r>
        <w:rPr>
          <w:color w:val="000000"/>
          <w:sz w:val="28"/>
          <w:szCs w:val="28"/>
        </w:rPr>
        <w:t>«Досрочное прекращение полномочий главы сельского поселения» изложить в новой редакции:</w:t>
      </w:r>
    </w:p>
    <w:p w14:paraId="7E4A7099" w14:textId="77777777" w:rsidR="002714F8" w:rsidRDefault="002714F8" w:rsidP="002714F8">
      <w:pPr>
        <w:pStyle w:val="a3"/>
        <w:spacing w:before="0" w:beforeAutospacing="0" w:after="0" w:afterAutospacing="0"/>
        <w:ind w:firstLine="709"/>
        <w:jc w:val="both"/>
        <w:rPr>
          <w:color w:val="000000"/>
          <w:sz w:val="28"/>
          <w:szCs w:val="28"/>
        </w:rPr>
      </w:pPr>
      <w:r>
        <w:rPr>
          <w:color w:val="000000"/>
          <w:sz w:val="28"/>
          <w:szCs w:val="28"/>
        </w:rPr>
        <w:t>11) преобразования муниципального образования, осуществляемого в соответствии со статьей 13 </w:t>
      </w:r>
      <w:hyperlink r:id="rId10" w:tgtFrame="_blank" w:history="1">
        <w:r>
          <w:rPr>
            <w:rStyle w:val="2"/>
            <w:sz w:val="28"/>
            <w:szCs w:val="28"/>
          </w:rPr>
          <w:t>Федерального закона от 06.10.2003 года № 131-ФЗ</w:t>
        </w:r>
      </w:hyperlink>
      <w:r>
        <w:rPr>
          <w:color w:val="000000"/>
          <w:sz w:val="28"/>
          <w:szCs w:val="28"/>
        </w:rPr>
        <w:t> «Об общих принципах организации местного самоуправления в Российской Федерации», а также в случаях упразднения муниципального образования.</w:t>
      </w:r>
    </w:p>
    <w:p w14:paraId="08CE988B" w14:textId="77777777" w:rsidR="002714F8" w:rsidRDefault="002714F8" w:rsidP="002714F8">
      <w:pPr>
        <w:pStyle w:val="a3"/>
        <w:spacing w:before="0" w:beforeAutospacing="0" w:after="0" w:afterAutospacing="0"/>
        <w:ind w:firstLine="709"/>
        <w:jc w:val="both"/>
        <w:rPr>
          <w:b/>
          <w:bCs/>
          <w:color w:val="000000"/>
          <w:sz w:val="28"/>
          <w:szCs w:val="28"/>
        </w:rPr>
      </w:pPr>
      <w:r>
        <w:rPr>
          <w:b/>
          <w:bCs/>
          <w:color w:val="000000"/>
          <w:sz w:val="28"/>
          <w:szCs w:val="28"/>
        </w:rPr>
        <w:t>6. Статью 39 «</w:t>
      </w:r>
      <w:r>
        <w:rPr>
          <w:color w:val="000000"/>
          <w:sz w:val="28"/>
          <w:szCs w:val="28"/>
        </w:rPr>
        <w:t>Избирательная комиссия Рябчинского сельского поселения</w:t>
      </w:r>
      <w:r>
        <w:rPr>
          <w:b/>
          <w:bCs/>
          <w:color w:val="000000"/>
          <w:sz w:val="28"/>
          <w:szCs w:val="28"/>
        </w:rPr>
        <w:t xml:space="preserve">» - </w:t>
      </w:r>
      <w:r>
        <w:rPr>
          <w:color w:val="000000"/>
          <w:sz w:val="28"/>
          <w:szCs w:val="28"/>
        </w:rPr>
        <w:t>исключить.</w:t>
      </w:r>
    </w:p>
    <w:p w14:paraId="78BEC2D1" w14:textId="77777777" w:rsidR="002714F8" w:rsidRDefault="002714F8" w:rsidP="002714F8">
      <w:pPr>
        <w:pStyle w:val="a3"/>
        <w:spacing w:before="0" w:beforeAutospacing="0" w:after="0" w:afterAutospacing="0"/>
        <w:ind w:firstLine="709"/>
        <w:jc w:val="both"/>
        <w:rPr>
          <w:color w:val="000000"/>
          <w:sz w:val="28"/>
          <w:szCs w:val="28"/>
        </w:rPr>
      </w:pPr>
      <w:r>
        <w:rPr>
          <w:b/>
          <w:bCs/>
          <w:color w:val="000000"/>
          <w:sz w:val="28"/>
          <w:szCs w:val="28"/>
        </w:rPr>
        <w:t>7. Пункт 2 статьи 55</w:t>
      </w:r>
      <w:r>
        <w:rPr>
          <w:color w:val="000000"/>
          <w:sz w:val="28"/>
          <w:szCs w:val="28"/>
        </w:rPr>
        <w:t xml:space="preserve"> «Средства самообложения граждан» изложить в новой редакции:</w:t>
      </w:r>
    </w:p>
    <w:p w14:paraId="4944C037" w14:textId="77777777" w:rsidR="002714F8" w:rsidRDefault="002714F8" w:rsidP="002714F8">
      <w:pPr>
        <w:pStyle w:val="s1"/>
        <w:spacing w:before="0" w:beforeAutospacing="0" w:after="0" w:afterAutospacing="0"/>
        <w:ind w:firstLine="709"/>
        <w:jc w:val="both"/>
        <w:rPr>
          <w:color w:val="000000"/>
          <w:sz w:val="28"/>
          <w:szCs w:val="28"/>
        </w:rPr>
      </w:pPr>
      <w:r>
        <w:rPr>
          <w:color w:val="000000"/>
          <w:sz w:val="28"/>
          <w:szCs w:val="28"/>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4.1 и 4.3 части 1 статьи 25.1 </w:t>
      </w:r>
      <w:hyperlink r:id="rId11" w:tgtFrame="_blank" w:history="1">
        <w:r>
          <w:rPr>
            <w:rStyle w:val="2"/>
            <w:sz w:val="28"/>
            <w:szCs w:val="28"/>
          </w:rPr>
          <w:t>Федерального закона от 06.10.2003 № 131-ФЗ</w:t>
        </w:r>
      </w:hyperlink>
      <w:r>
        <w:rPr>
          <w:color w:val="000000"/>
          <w:sz w:val="28"/>
          <w:szCs w:val="28"/>
        </w:rPr>
        <w:t> «Об общих принципах организации местного самоуправления в Российской Федерации», на сходе граждан.</w:t>
      </w:r>
    </w:p>
    <w:p w14:paraId="6D8ED438" w14:textId="77777777" w:rsidR="002714F8" w:rsidRPr="00E21B43" w:rsidRDefault="002714F8" w:rsidP="002714F8">
      <w:pPr>
        <w:pStyle w:val="a3"/>
        <w:spacing w:before="0" w:beforeAutospacing="0" w:after="0" w:afterAutospacing="0"/>
        <w:jc w:val="both"/>
        <w:rPr>
          <w:color w:val="000000"/>
          <w:sz w:val="28"/>
          <w:szCs w:val="28"/>
        </w:rPr>
      </w:pPr>
      <w:r>
        <w:rPr>
          <w:b/>
          <w:bCs/>
          <w:color w:val="000000"/>
          <w:sz w:val="28"/>
          <w:szCs w:val="28"/>
        </w:rPr>
        <w:lastRenderedPageBreak/>
        <w:t xml:space="preserve">          8. Часть 5 статьи 66 </w:t>
      </w:r>
      <w:r w:rsidRPr="00E21B43">
        <w:rPr>
          <w:color w:val="000000"/>
          <w:sz w:val="28"/>
          <w:szCs w:val="28"/>
        </w:rPr>
        <w:t xml:space="preserve">«Порядок внесения изменений и дополнений в Устав сельского </w:t>
      </w:r>
      <w:proofErr w:type="gramStart"/>
      <w:r w:rsidRPr="00E21B43">
        <w:rPr>
          <w:color w:val="000000"/>
          <w:sz w:val="28"/>
          <w:szCs w:val="28"/>
        </w:rPr>
        <w:t>поселения»</w:t>
      </w:r>
      <w:r>
        <w:rPr>
          <w:b/>
          <w:bCs/>
          <w:color w:val="000000"/>
          <w:sz w:val="28"/>
          <w:szCs w:val="28"/>
        </w:rPr>
        <w:t xml:space="preserve">  </w:t>
      </w:r>
      <w:r w:rsidRPr="00E21B43">
        <w:rPr>
          <w:color w:val="000000"/>
          <w:sz w:val="28"/>
          <w:szCs w:val="28"/>
        </w:rPr>
        <w:t>изложить</w:t>
      </w:r>
      <w:proofErr w:type="gramEnd"/>
      <w:r w:rsidRPr="00E21B43">
        <w:rPr>
          <w:color w:val="000000"/>
          <w:sz w:val="28"/>
          <w:szCs w:val="28"/>
        </w:rPr>
        <w:t xml:space="preserve"> в следующей редакции:</w:t>
      </w:r>
    </w:p>
    <w:p w14:paraId="1B706B2C" w14:textId="77777777" w:rsidR="002714F8" w:rsidRDefault="002714F8" w:rsidP="002714F8">
      <w:pPr>
        <w:pStyle w:val="a3"/>
        <w:spacing w:before="0" w:beforeAutospacing="0" w:after="0" w:afterAutospacing="0"/>
        <w:ind w:firstLine="709"/>
        <w:jc w:val="both"/>
        <w:rPr>
          <w:color w:val="000000"/>
          <w:sz w:val="28"/>
          <w:szCs w:val="28"/>
        </w:rPr>
      </w:pPr>
      <w:r>
        <w:rPr>
          <w:color w:val="000000"/>
          <w:sz w:val="28"/>
          <w:szCs w:val="28"/>
        </w:rPr>
        <w:t>5. Устав сельского поселения, решение о внесении изменений и дополнений в Устав сельского поселения подлежит обнародованию после государственной регистрации и вступает в силу после его обнародования. Глава муниципального образования обязан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w:t>
      </w:r>
      <w:hyperlink r:id="rId12" w:tgtFrame="_blank" w:history="1">
        <w:r>
          <w:rPr>
            <w:rStyle w:val="2"/>
            <w:sz w:val="28"/>
            <w:szCs w:val="28"/>
          </w:rPr>
          <w:t>Федерального закона от 21 июля 2005 года № 97-ФЗ</w:t>
        </w:r>
      </w:hyperlink>
      <w:r>
        <w:rPr>
          <w:color w:val="000000"/>
          <w:sz w:val="28"/>
          <w:szCs w:val="28"/>
        </w:rPr>
        <w:t> «О государственной регистрации уставов муниципальных образований».</w:t>
      </w:r>
    </w:p>
    <w:p w14:paraId="42CC3028" w14:textId="77777777" w:rsidR="002714F8" w:rsidRDefault="002714F8" w:rsidP="002714F8">
      <w:pPr>
        <w:pStyle w:val="s1"/>
        <w:spacing w:before="0" w:beforeAutospacing="0" w:after="0" w:afterAutospacing="0"/>
        <w:ind w:firstLine="709"/>
        <w:jc w:val="both"/>
        <w:rPr>
          <w:color w:val="000000"/>
          <w:sz w:val="28"/>
          <w:szCs w:val="28"/>
        </w:rPr>
      </w:pPr>
    </w:p>
    <w:p w14:paraId="2E6038B6" w14:textId="77777777" w:rsidR="002714F8" w:rsidRPr="001D32E7" w:rsidRDefault="002714F8" w:rsidP="002714F8">
      <w:pPr>
        <w:spacing w:before="100" w:beforeAutospacing="1" w:after="0"/>
        <w:jc w:val="both"/>
        <w:rPr>
          <w:rFonts w:ascii="Times New Roman" w:eastAsia="Times New Roman" w:hAnsi="Times New Roman" w:cs="Times New Roman"/>
          <w:sz w:val="28"/>
          <w:szCs w:val="28"/>
          <w:shd w:val="clear" w:color="auto" w:fill="FFFFFF"/>
        </w:rPr>
      </w:pPr>
      <w:r w:rsidRPr="001D32E7">
        <w:rPr>
          <w:rFonts w:ascii="Times New Roman" w:eastAsia="Times New Roman" w:hAnsi="Times New Roman" w:cs="Times New Roman"/>
          <w:sz w:val="28"/>
          <w:szCs w:val="28"/>
          <w:shd w:val="clear" w:color="auto" w:fill="FFFFFF"/>
        </w:rPr>
        <w:t>Глава муниципального образования</w:t>
      </w:r>
    </w:p>
    <w:p w14:paraId="3C6C7137" w14:textId="77777777" w:rsidR="002714F8" w:rsidRPr="001D32E7" w:rsidRDefault="002714F8" w:rsidP="002714F8">
      <w:pPr>
        <w:tabs>
          <w:tab w:val="left" w:pos="0"/>
          <w:tab w:val="left" w:pos="2058"/>
        </w:tabs>
        <w:spacing w:after="0" w:line="240" w:lineRule="auto"/>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Рябчинское</w:t>
      </w:r>
      <w:r w:rsidRPr="001D32E7">
        <w:rPr>
          <w:rFonts w:ascii="Times New Roman" w:eastAsia="Times New Roman" w:hAnsi="Times New Roman" w:cs="Times New Roman"/>
          <w:sz w:val="28"/>
          <w:szCs w:val="28"/>
          <w:shd w:val="clear" w:color="auto" w:fill="FFFFFF"/>
        </w:rPr>
        <w:t xml:space="preserve"> сельское поселение</w:t>
      </w:r>
    </w:p>
    <w:p w14:paraId="27400F51" w14:textId="77777777" w:rsidR="002714F8" w:rsidRDefault="002714F8" w:rsidP="002714F8">
      <w:pPr>
        <w:tabs>
          <w:tab w:val="left" w:pos="0"/>
          <w:tab w:val="left" w:pos="2058"/>
        </w:tabs>
        <w:spacing w:after="0" w:line="240" w:lineRule="auto"/>
        <w:rPr>
          <w:rFonts w:ascii="Times New Roman" w:eastAsia="Times New Roman" w:hAnsi="Times New Roman" w:cs="Times New Roman"/>
          <w:sz w:val="28"/>
          <w:szCs w:val="28"/>
          <w:shd w:val="clear" w:color="auto" w:fill="FFFFFF"/>
        </w:rPr>
      </w:pPr>
      <w:r w:rsidRPr="001D32E7">
        <w:rPr>
          <w:rFonts w:ascii="Times New Roman" w:eastAsia="Times New Roman" w:hAnsi="Times New Roman" w:cs="Times New Roman"/>
          <w:sz w:val="28"/>
          <w:szCs w:val="28"/>
          <w:shd w:val="clear" w:color="auto" w:fill="FFFFFF"/>
        </w:rPr>
        <w:t xml:space="preserve">Дубровского муниципального района </w:t>
      </w:r>
    </w:p>
    <w:p w14:paraId="5F986313" w14:textId="77777777" w:rsidR="002714F8" w:rsidRDefault="002714F8" w:rsidP="002714F8">
      <w:proofErr w:type="gramStart"/>
      <w:r>
        <w:rPr>
          <w:rFonts w:ascii="Times New Roman" w:eastAsia="Times New Roman" w:hAnsi="Times New Roman" w:cs="Times New Roman"/>
          <w:sz w:val="28"/>
          <w:szCs w:val="28"/>
          <w:shd w:val="clear" w:color="auto" w:fill="FFFFFF"/>
        </w:rPr>
        <w:t>Брянской  области</w:t>
      </w:r>
      <w:proofErr w:type="gramEnd"/>
      <w:r>
        <w:rPr>
          <w:rFonts w:ascii="Times New Roman" w:eastAsia="Times New Roman" w:hAnsi="Times New Roman" w:cs="Times New Roman"/>
          <w:sz w:val="28"/>
          <w:szCs w:val="28"/>
          <w:shd w:val="clear" w:color="auto" w:fill="FFFFFF"/>
        </w:rPr>
        <w:tab/>
        <w:t xml:space="preserve">                                                          В.Н. Григорьева</w:t>
      </w:r>
    </w:p>
    <w:p w14:paraId="741DC922" w14:textId="77777777" w:rsidR="002714F8" w:rsidRDefault="002714F8" w:rsidP="00CA050C">
      <w:pPr>
        <w:spacing w:after="0" w:line="240" w:lineRule="auto"/>
        <w:jc w:val="center"/>
        <w:rPr>
          <w:rFonts w:ascii="Times New Roman" w:eastAsia="Times New Roman" w:hAnsi="Times New Roman" w:cs="Times New Roman"/>
          <w:b/>
          <w:sz w:val="28"/>
        </w:rPr>
      </w:pPr>
    </w:p>
    <w:p w14:paraId="35BA1982" w14:textId="77777777" w:rsidR="002714F8" w:rsidRDefault="002714F8" w:rsidP="00CA050C">
      <w:pPr>
        <w:spacing w:after="0" w:line="240" w:lineRule="auto"/>
        <w:jc w:val="center"/>
        <w:rPr>
          <w:rFonts w:ascii="Times New Roman" w:eastAsia="Times New Roman" w:hAnsi="Times New Roman" w:cs="Times New Roman"/>
          <w:b/>
          <w:sz w:val="28"/>
        </w:rPr>
      </w:pPr>
    </w:p>
    <w:p w14:paraId="3F716951" w14:textId="77777777" w:rsidR="00C5377D" w:rsidRDefault="00C5377D"/>
    <w:sectPr w:rsidR="00C537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50C"/>
    <w:rsid w:val="002714F8"/>
    <w:rsid w:val="005A6C3C"/>
    <w:rsid w:val="0084123A"/>
    <w:rsid w:val="00C5377D"/>
    <w:rsid w:val="00CA050C"/>
    <w:rsid w:val="00E64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973FB"/>
  <w15:chartTrackingRefBased/>
  <w15:docId w15:val="{97204962-AEFE-4D18-9273-B0120159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50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
    <w:name w:val="normalweb"/>
    <w:basedOn w:val="a"/>
    <w:uiPriority w:val="99"/>
    <w:semiHidden/>
    <w:rsid w:val="00CA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
    <w:name w:val="listparagraph"/>
    <w:basedOn w:val="a"/>
    <w:uiPriority w:val="99"/>
    <w:semiHidden/>
    <w:rsid w:val="00CA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Гиперссылка1"/>
    <w:basedOn w:val="a0"/>
    <w:rsid w:val="00CA050C"/>
  </w:style>
  <w:style w:type="character" w:styleId="a4">
    <w:name w:val="Hyperlink"/>
    <w:basedOn w:val="a0"/>
    <w:uiPriority w:val="99"/>
    <w:semiHidden/>
    <w:unhideWhenUsed/>
    <w:rsid w:val="00CA050C"/>
    <w:rPr>
      <w:color w:val="0000FF"/>
      <w:u w:val="single"/>
    </w:rPr>
  </w:style>
  <w:style w:type="paragraph" w:customStyle="1" w:styleId="s1">
    <w:name w:val="s1"/>
    <w:basedOn w:val="a"/>
    <w:uiPriority w:val="99"/>
    <w:rsid w:val="002714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Гиперссылка2"/>
    <w:basedOn w:val="a0"/>
    <w:rsid w:val="00271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97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3E8F427C-A512-4684-A508-8DC47FB7D54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ravo-search.minjust.ru:8080/bigs/showDocument.html?id=D701F062-CEEE-4C25-91A2-BAFD305B1A35" TargetMode="External"/><Relationship Id="rId12" Type="http://schemas.openxmlformats.org/officeDocument/2006/relationships/hyperlink" Target="https://pravo-search.minjust.ru/bigs/showDocument.html?id=3E8F427C-A512-4684-A508-8DC47FB7D54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search.minjust.ru:8080/bigs/showDocument.html?id=D701F062-CEEE-4C25-91A2-BAFD305B1A35" TargetMode="External"/><Relationship Id="rId11" Type="http://schemas.openxmlformats.org/officeDocument/2006/relationships/hyperlink" Target="https://pravo-search.minjust.ru/bigs/showDocument.html?id=96E20C02-1B12-465A-B64C-24AA92270007" TargetMode="External"/><Relationship Id="rId5" Type="http://schemas.openxmlformats.org/officeDocument/2006/relationships/hyperlink" Target="http://pravo-search.minjust.ru:8080/bigs/showDocument.html?id=E3440B94-AE02-41EC-986A-F9EED0C6BDEB" TargetMode="External"/><Relationship Id="rId10" Type="http://schemas.openxmlformats.org/officeDocument/2006/relationships/hyperlink" Target="https://pravo-search.minjust.ru/bigs/showDocument.html?id=96E20C02-1B12-465A-B64C-24AA92270007" TargetMode="External"/><Relationship Id="rId4" Type="http://schemas.openxmlformats.org/officeDocument/2006/relationships/hyperlink" Target="http://pravo-search.minjust.ru:8080/bigs/showDocument.html?id=96E20C02-1B12-465A-B64C-24AA92270007" TargetMode="External"/><Relationship Id="rId9" Type="http://schemas.openxmlformats.org/officeDocument/2006/relationships/hyperlink" Target="https://pravo-search.minjust.ru/bigs/showDocument.html?id=CF1F5643-3AEB-4438-9333-2E47F2A9D0E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1776</Words>
  <Characters>10129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2</cp:revision>
  <dcterms:created xsi:type="dcterms:W3CDTF">2024-03-21T12:07:00Z</dcterms:created>
  <dcterms:modified xsi:type="dcterms:W3CDTF">2024-03-21T12:07:00Z</dcterms:modified>
</cp:coreProperties>
</file>