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650" w:rsidRDefault="006F1650" w:rsidP="006F1650">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РОССИЙСКАЯ ФЕДЕРАЦИЯ            </w:t>
      </w:r>
    </w:p>
    <w:p w:rsidR="006F1650" w:rsidRDefault="006F1650" w:rsidP="006F1650">
      <w:pPr>
        <w:spacing w:after="0" w:line="240" w:lineRule="auto"/>
        <w:ind w:firstLine="540"/>
        <w:jc w:val="center"/>
        <w:rPr>
          <w:rFonts w:ascii="Times New Roman" w:eastAsia="Times New Roman" w:hAnsi="Times New Roman" w:cs="Times New Roman"/>
          <w:b/>
          <w:sz w:val="28"/>
        </w:rPr>
      </w:pPr>
      <w:r>
        <w:rPr>
          <w:rFonts w:ascii="Times New Roman" w:eastAsia="Times New Roman" w:hAnsi="Times New Roman" w:cs="Times New Roman"/>
          <w:b/>
          <w:sz w:val="28"/>
        </w:rPr>
        <w:t>БРЯНСКАЯ ОБЛАСТЬ</w:t>
      </w:r>
    </w:p>
    <w:p w:rsidR="006F1650" w:rsidRDefault="006F1650" w:rsidP="006F1650">
      <w:pPr>
        <w:spacing w:after="0" w:line="240" w:lineRule="auto"/>
        <w:ind w:firstLine="540"/>
        <w:jc w:val="center"/>
        <w:rPr>
          <w:rFonts w:ascii="Times New Roman" w:eastAsia="Times New Roman" w:hAnsi="Times New Roman" w:cs="Times New Roman"/>
          <w:b/>
          <w:sz w:val="28"/>
        </w:rPr>
      </w:pPr>
      <w:r>
        <w:rPr>
          <w:rFonts w:ascii="Times New Roman" w:eastAsia="Times New Roman" w:hAnsi="Times New Roman" w:cs="Times New Roman"/>
          <w:b/>
          <w:sz w:val="28"/>
        </w:rPr>
        <w:t>ДУБРОВСКИЙ РАЙОН</w:t>
      </w:r>
    </w:p>
    <w:p w:rsidR="006F1650" w:rsidRDefault="006F1650" w:rsidP="006F1650">
      <w:pPr>
        <w:spacing w:after="0" w:line="240" w:lineRule="auto"/>
        <w:ind w:firstLine="540"/>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t>РЯБЧИНСКИЙ СЕЛЬСКИЙ СОВЕТ НАРОДНЫХ ДЕПУТАТОВ</w:t>
      </w:r>
    </w:p>
    <w:p w:rsidR="006F1650" w:rsidRDefault="006F1650" w:rsidP="006F1650">
      <w:pPr>
        <w:spacing w:after="0" w:line="240" w:lineRule="auto"/>
        <w:jc w:val="center"/>
        <w:rPr>
          <w:rFonts w:ascii="Times New Roman" w:eastAsia="Times New Roman" w:hAnsi="Times New Roman" w:cs="Times New Roman"/>
          <w:b/>
          <w:sz w:val="28"/>
        </w:rPr>
      </w:pPr>
    </w:p>
    <w:p w:rsidR="006F1650" w:rsidRDefault="006F1650" w:rsidP="006F165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РЕШЕНИЕ</w:t>
      </w:r>
    </w:p>
    <w:p w:rsidR="006F1650" w:rsidRDefault="006F1650" w:rsidP="006F165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 «_11</w:t>
      </w:r>
      <w:proofErr w:type="gramStart"/>
      <w:r>
        <w:rPr>
          <w:rFonts w:ascii="Times New Roman" w:eastAsia="Times New Roman" w:hAnsi="Times New Roman" w:cs="Times New Roman"/>
          <w:sz w:val="24"/>
        </w:rPr>
        <w:t xml:space="preserve">_»  </w:t>
      </w:r>
      <w:r w:rsidR="00154C89">
        <w:rPr>
          <w:rFonts w:ascii="Times New Roman" w:eastAsia="Times New Roman" w:hAnsi="Times New Roman" w:cs="Times New Roman"/>
          <w:sz w:val="24"/>
        </w:rPr>
        <w:t>феврал</w:t>
      </w:r>
      <w:r>
        <w:rPr>
          <w:rFonts w:ascii="Times New Roman" w:eastAsia="Times New Roman" w:hAnsi="Times New Roman" w:cs="Times New Roman"/>
          <w:sz w:val="24"/>
        </w:rPr>
        <w:t>я</w:t>
      </w:r>
      <w:proofErr w:type="gramEnd"/>
      <w:r>
        <w:rPr>
          <w:rFonts w:ascii="Times New Roman" w:eastAsia="Times New Roman" w:hAnsi="Times New Roman" w:cs="Times New Roman"/>
          <w:sz w:val="24"/>
        </w:rPr>
        <w:t xml:space="preserve">  2022 г.  № 7</w:t>
      </w:r>
      <w:r w:rsidR="00154C89">
        <w:rPr>
          <w:rFonts w:ascii="Times New Roman" w:eastAsia="Times New Roman" w:hAnsi="Times New Roman" w:cs="Times New Roman"/>
          <w:sz w:val="24"/>
        </w:rPr>
        <w:t>8</w:t>
      </w:r>
    </w:p>
    <w:p w:rsidR="006F1650" w:rsidRDefault="006F1650" w:rsidP="006F165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Рябчи</w:t>
      </w:r>
    </w:p>
    <w:p w:rsidR="00154C89" w:rsidRDefault="00154C89" w:rsidP="006F1650">
      <w:pPr>
        <w:tabs>
          <w:tab w:val="left" w:pos="4536"/>
          <w:tab w:val="left" w:pos="4678"/>
        </w:tabs>
        <w:ind w:right="4536"/>
        <w:jc w:val="both"/>
        <w:rPr>
          <w:rFonts w:ascii="Times New Roman" w:hAnsi="Times New Roman" w:cs="Times New Roman"/>
          <w:sz w:val="28"/>
          <w:szCs w:val="28"/>
        </w:rPr>
      </w:pPr>
    </w:p>
    <w:p w:rsidR="006F1650" w:rsidRPr="00154C89" w:rsidRDefault="006F1650" w:rsidP="006F1650">
      <w:pPr>
        <w:tabs>
          <w:tab w:val="left" w:pos="4536"/>
          <w:tab w:val="left" w:pos="4678"/>
        </w:tabs>
        <w:ind w:right="4536"/>
        <w:jc w:val="both"/>
        <w:rPr>
          <w:rFonts w:ascii="Times New Roman" w:eastAsia="Times New Roman" w:hAnsi="Times New Roman" w:cs="Times New Roman"/>
          <w:sz w:val="24"/>
          <w:szCs w:val="24"/>
        </w:rPr>
      </w:pPr>
      <w:r w:rsidRPr="00154C89">
        <w:rPr>
          <w:rFonts w:ascii="Times New Roman" w:hAnsi="Times New Roman" w:cs="Times New Roman"/>
          <w:sz w:val="24"/>
          <w:szCs w:val="24"/>
        </w:rPr>
        <w:t xml:space="preserve">Об утверждении Ключевых и </w:t>
      </w:r>
      <w:proofErr w:type="gramStart"/>
      <w:r w:rsidRPr="00154C89">
        <w:rPr>
          <w:rFonts w:ascii="Times New Roman" w:hAnsi="Times New Roman" w:cs="Times New Roman"/>
          <w:sz w:val="24"/>
          <w:szCs w:val="24"/>
        </w:rPr>
        <w:t>Индикативных  показателей</w:t>
      </w:r>
      <w:proofErr w:type="gramEnd"/>
      <w:r w:rsidRPr="00154C89">
        <w:rPr>
          <w:rFonts w:ascii="Times New Roman" w:hAnsi="Times New Roman" w:cs="Times New Roman"/>
          <w:sz w:val="24"/>
          <w:szCs w:val="24"/>
        </w:rPr>
        <w:t xml:space="preserve"> осуществления муниципального контроля в сфере благоустройства на территории </w:t>
      </w:r>
      <w:r w:rsidR="00154C89" w:rsidRPr="00154C89">
        <w:rPr>
          <w:rFonts w:ascii="Times New Roman" w:hAnsi="Times New Roman" w:cs="Times New Roman"/>
          <w:sz w:val="24"/>
          <w:szCs w:val="24"/>
        </w:rPr>
        <w:t>Рябчинск</w:t>
      </w:r>
      <w:r w:rsidRPr="00154C89">
        <w:rPr>
          <w:rFonts w:ascii="Times New Roman" w:hAnsi="Times New Roman" w:cs="Times New Roman"/>
          <w:sz w:val="24"/>
          <w:szCs w:val="24"/>
        </w:rPr>
        <w:t>о</w:t>
      </w:r>
      <w:r w:rsidR="00154C89" w:rsidRPr="00154C89">
        <w:rPr>
          <w:rFonts w:ascii="Times New Roman" w:hAnsi="Times New Roman" w:cs="Times New Roman"/>
          <w:sz w:val="24"/>
          <w:szCs w:val="24"/>
        </w:rPr>
        <w:t>го сельского</w:t>
      </w:r>
      <w:r w:rsidRPr="00154C89">
        <w:rPr>
          <w:rFonts w:ascii="Times New Roman" w:hAnsi="Times New Roman" w:cs="Times New Roman"/>
          <w:sz w:val="24"/>
          <w:szCs w:val="24"/>
        </w:rPr>
        <w:t xml:space="preserve"> поселения</w:t>
      </w:r>
      <w:r w:rsidR="00154C89" w:rsidRPr="00154C89">
        <w:rPr>
          <w:rFonts w:ascii="Times New Roman" w:hAnsi="Times New Roman" w:cs="Times New Roman"/>
          <w:sz w:val="24"/>
          <w:szCs w:val="24"/>
        </w:rPr>
        <w:t xml:space="preserve"> </w:t>
      </w:r>
      <w:r w:rsidRPr="00154C89">
        <w:rPr>
          <w:rFonts w:ascii="Times New Roman" w:hAnsi="Times New Roman" w:cs="Times New Roman"/>
          <w:sz w:val="24"/>
          <w:szCs w:val="24"/>
        </w:rPr>
        <w:t>Дубровского</w:t>
      </w:r>
      <w:r w:rsidR="00154C89">
        <w:rPr>
          <w:rFonts w:ascii="Times New Roman" w:hAnsi="Times New Roman" w:cs="Times New Roman"/>
          <w:sz w:val="24"/>
          <w:szCs w:val="24"/>
        </w:rPr>
        <w:t xml:space="preserve"> </w:t>
      </w:r>
      <w:r w:rsidRPr="00154C89">
        <w:rPr>
          <w:rFonts w:ascii="Times New Roman" w:hAnsi="Times New Roman" w:cs="Times New Roman"/>
          <w:sz w:val="24"/>
          <w:szCs w:val="24"/>
        </w:rPr>
        <w:t>муниципального района Брянской области</w:t>
      </w:r>
    </w:p>
    <w:p w:rsidR="006F1650" w:rsidRPr="006F1650" w:rsidRDefault="006F1650" w:rsidP="006F1650">
      <w:pPr>
        <w:ind w:firstLine="709"/>
        <w:jc w:val="both"/>
        <w:rPr>
          <w:rFonts w:ascii="Times New Roman" w:hAnsi="Times New Roman" w:cs="Times New Roman"/>
          <w:sz w:val="28"/>
          <w:szCs w:val="28"/>
        </w:rPr>
      </w:pPr>
      <w:r w:rsidRPr="006F1650">
        <w:rPr>
          <w:rFonts w:ascii="Times New Roman" w:hAnsi="Times New Roman" w:cs="Times New Roman"/>
          <w:sz w:val="28"/>
          <w:szCs w:val="28"/>
        </w:rPr>
        <w:t>В соответствии со ст. 30 Федерального закона от 31.07.2020 N 248-ФЗ "О государственном контроле (надзоре) и муниципальном контроле в Российской Федерации",</w:t>
      </w:r>
    </w:p>
    <w:p w:rsidR="006F1650" w:rsidRPr="006F1650" w:rsidRDefault="00154C89" w:rsidP="006F1650">
      <w:pPr>
        <w:ind w:firstLine="709"/>
        <w:jc w:val="both"/>
        <w:rPr>
          <w:rFonts w:ascii="Times New Roman" w:hAnsi="Times New Roman" w:cs="Times New Roman"/>
          <w:sz w:val="28"/>
          <w:szCs w:val="24"/>
        </w:rPr>
      </w:pPr>
      <w:proofErr w:type="spellStart"/>
      <w:r>
        <w:rPr>
          <w:rFonts w:ascii="Times New Roman" w:hAnsi="Times New Roman" w:cs="Times New Roman"/>
          <w:sz w:val="28"/>
        </w:rPr>
        <w:t>Рябчинский</w:t>
      </w:r>
      <w:proofErr w:type="spellEnd"/>
      <w:r>
        <w:rPr>
          <w:rFonts w:ascii="Times New Roman" w:hAnsi="Times New Roman" w:cs="Times New Roman"/>
          <w:sz w:val="28"/>
        </w:rPr>
        <w:t xml:space="preserve"> Сельски</w:t>
      </w:r>
      <w:r w:rsidR="006F1650" w:rsidRPr="006F1650">
        <w:rPr>
          <w:rFonts w:ascii="Times New Roman" w:hAnsi="Times New Roman" w:cs="Times New Roman"/>
          <w:sz w:val="28"/>
        </w:rPr>
        <w:t>й Совет народных депутатов</w:t>
      </w:r>
    </w:p>
    <w:p w:rsidR="006F1650" w:rsidRPr="006F1650" w:rsidRDefault="00154C89" w:rsidP="006F1650">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1650" w:rsidRPr="006F1650">
        <w:rPr>
          <w:rFonts w:ascii="Times New Roman" w:hAnsi="Times New Roman" w:cs="Times New Roman"/>
          <w:sz w:val="28"/>
          <w:szCs w:val="28"/>
        </w:rPr>
        <w:t xml:space="preserve">          РЕШИЛ:</w:t>
      </w:r>
    </w:p>
    <w:p w:rsidR="006F1650" w:rsidRPr="00154C89" w:rsidRDefault="006F1650" w:rsidP="006F1650">
      <w:pPr>
        <w:pStyle w:val="a4"/>
        <w:numPr>
          <w:ilvl w:val="0"/>
          <w:numId w:val="1"/>
        </w:numPr>
        <w:ind w:left="0" w:firstLine="709"/>
        <w:jc w:val="both"/>
        <w:rPr>
          <w:sz w:val="28"/>
          <w:szCs w:val="28"/>
        </w:rPr>
      </w:pPr>
      <w:r w:rsidRPr="006F1650">
        <w:rPr>
          <w:sz w:val="28"/>
          <w:szCs w:val="28"/>
        </w:rPr>
        <w:t xml:space="preserve">Утвердить Ключевые показатели осуществления муниципального контроля в сфере благоустройства на территории </w:t>
      </w:r>
      <w:r w:rsidR="00154C89" w:rsidRPr="00154C89">
        <w:rPr>
          <w:sz w:val="28"/>
          <w:szCs w:val="28"/>
        </w:rPr>
        <w:t>Рябчин</w:t>
      </w:r>
      <w:r w:rsidRPr="00154C89">
        <w:rPr>
          <w:sz w:val="28"/>
          <w:szCs w:val="28"/>
        </w:rPr>
        <w:t xml:space="preserve">ского </w:t>
      </w:r>
      <w:r w:rsidR="00154C89" w:rsidRPr="00154C89">
        <w:rPr>
          <w:sz w:val="28"/>
          <w:szCs w:val="28"/>
        </w:rPr>
        <w:t>сельского</w:t>
      </w:r>
      <w:r w:rsidRPr="00154C89">
        <w:rPr>
          <w:sz w:val="28"/>
          <w:szCs w:val="28"/>
        </w:rPr>
        <w:t xml:space="preserve"> поселения Дубровского муниципального района Брянской области согласно приложению №1.</w:t>
      </w:r>
    </w:p>
    <w:p w:rsidR="006F1650" w:rsidRPr="00154C89" w:rsidRDefault="006F1650" w:rsidP="006F1650">
      <w:pPr>
        <w:pStyle w:val="a4"/>
        <w:numPr>
          <w:ilvl w:val="0"/>
          <w:numId w:val="1"/>
        </w:numPr>
        <w:ind w:left="0" w:firstLine="709"/>
        <w:jc w:val="both"/>
        <w:rPr>
          <w:sz w:val="28"/>
          <w:szCs w:val="28"/>
        </w:rPr>
      </w:pPr>
      <w:r w:rsidRPr="006F1650">
        <w:rPr>
          <w:sz w:val="28"/>
          <w:szCs w:val="28"/>
        </w:rPr>
        <w:t xml:space="preserve">Утвердить Индикативные показатели осуществления муниципального контроля в сфере благоустройства на территории </w:t>
      </w:r>
      <w:r w:rsidR="00154C89" w:rsidRPr="00154C89">
        <w:rPr>
          <w:sz w:val="28"/>
          <w:szCs w:val="28"/>
        </w:rPr>
        <w:t>Рябчинс</w:t>
      </w:r>
      <w:r w:rsidRPr="00154C89">
        <w:rPr>
          <w:sz w:val="28"/>
          <w:szCs w:val="28"/>
        </w:rPr>
        <w:t xml:space="preserve">кого </w:t>
      </w:r>
      <w:r w:rsidR="00154C89" w:rsidRPr="00154C89">
        <w:rPr>
          <w:sz w:val="28"/>
          <w:szCs w:val="28"/>
        </w:rPr>
        <w:t>сельс</w:t>
      </w:r>
      <w:r w:rsidRPr="00154C89">
        <w:rPr>
          <w:sz w:val="28"/>
          <w:szCs w:val="28"/>
        </w:rPr>
        <w:t>кого поселения Дубровского муниципального района Брянской области согласно приложению №2.</w:t>
      </w:r>
    </w:p>
    <w:p w:rsidR="006F1650" w:rsidRPr="006F1650" w:rsidRDefault="00154C89" w:rsidP="006F1650">
      <w:pPr>
        <w:ind w:firstLine="709"/>
        <w:jc w:val="both"/>
        <w:rPr>
          <w:rFonts w:ascii="Times New Roman" w:hAnsi="Times New Roman" w:cs="Times New Roman"/>
          <w:sz w:val="28"/>
          <w:szCs w:val="28"/>
        </w:rPr>
      </w:pPr>
      <w:r>
        <w:rPr>
          <w:rFonts w:ascii="Times New Roman" w:hAnsi="Times New Roman" w:cs="Times New Roman"/>
          <w:sz w:val="28"/>
          <w:szCs w:val="28"/>
        </w:rPr>
        <w:t>3</w:t>
      </w:r>
      <w:r w:rsidR="006F1650" w:rsidRPr="006F1650">
        <w:rPr>
          <w:rFonts w:ascii="Times New Roman" w:hAnsi="Times New Roman" w:cs="Times New Roman"/>
          <w:sz w:val="28"/>
          <w:szCs w:val="28"/>
        </w:rPr>
        <w:t>.</w:t>
      </w:r>
      <w:r w:rsidR="00510C58">
        <w:rPr>
          <w:rFonts w:ascii="Times New Roman" w:hAnsi="Times New Roman" w:cs="Times New Roman"/>
          <w:sz w:val="28"/>
          <w:szCs w:val="28"/>
        </w:rPr>
        <w:t xml:space="preserve">  </w:t>
      </w:r>
      <w:r w:rsidR="006F1650" w:rsidRPr="006F1650">
        <w:rPr>
          <w:rFonts w:ascii="Times New Roman" w:hAnsi="Times New Roman" w:cs="Times New Roman"/>
          <w:sz w:val="28"/>
          <w:szCs w:val="28"/>
        </w:rPr>
        <w:t>Решение вступает в силу с 01 марта 2022 года.</w:t>
      </w:r>
    </w:p>
    <w:p w:rsidR="00154C89" w:rsidRPr="00154C89" w:rsidRDefault="00510C58" w:rsidP="00154C89">
      <w:pPr>
        <w:pStyle w:val="ConsPlusNormal"/>
        <w:widowControl/>
        <w:spacing w:after="240"/>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154C89">
        <w:rPr>
          <w:rFonts w:ascii="Times New Roman" w:hAnsi="Times New Roman" w:cs="Times New Roman"/>
          <w:sz w:val="28"/>
          <w:szCs w:val="28"/>
        </w:rPr>
        <w:t>4</w:t>
      </w:r>
      <w:r w:rsidR="006F1650" w:rsidRPr="006F1650">
        <w:rPr>
          <w:rFonts w:ascii="Times New Roman" w:hAnsi="Times New Roman" w:cs="Times New Roman"/>
          <w:sz w:val="28"/>
          <w:szCs w:val="28"/>
        </w:rPr>
        <w:t xml:space="preserve">. </w:t>
      </w:r>
      <w:r>
        <w:rPr>
          <w:rFonts w:ascii="Times New Roman" w:hAnsi="Times New Roman" w:cs="Times New Roman"/>
          <w:sz w:val="28"/>
          <w:szCs w:val="28"/>
        </w:rPr>
        <w:t xml:space="preserve">  </w:t>
      </w:r>
      <w:r w:rsidR="00154C89" w:rsidRPr="00154C89">
        <w:rPr>
          <w:rFonts w:ascii="Times New Roman" w:hAnsi="Times New Roman" w:cs="Times New Roman"/>
          <w:sz w:val="28"/>
          <w:szCs w:val="28"/>
        </w:rPr>
        <w:t>Обнародовать</w:t>
      </w:r>
      <w:r w:rsidR="006F1650" w:rsidRPr="00154C89">
        <w:rPr>
          <w:rFonts w:ascii="Times New Roman" w:hAnsi="Times New Roman" w:cs="Times New Roman"/>
          <w:sz w:val="28"/>
          <w:szCs w:val="28"/>
        </w:rPr>
        <w:t xml:space="preserve"> настоящее решение </w:t>
      </w:r>
      <w:r w:rsidR="00154C89" w:rsidRPr="00154C89">
        <w:rPr>
          <w:rFonts w:ascii="Times New Roman" w:hAnsi="Times New Roman" w:cs="Times New Roman"/>
          <w:sz w:val="28"/>
          <w:szCs w:val="28"/>
        </w:rPr>
        <w:t>в порядке, установленном Уставом муниципального образования Рябчинское сельское  поселение Дубровского муниципального района Брянской области и разместить  на официальном сайте поселение в сети Интернет.</w:t>
      </w:r>
    </w:p>
    <w:p w:rsidR="006F1650" w:rsidRDefault="006F1650"/>
    <w:p w:rsidR="006F1650" w:rsidRDefault="006F1650" w:rsidP="006F1650">
      <w:pPr>
        <w:tabs>
          <w:tab w:val="left" w:pos="0"/>
          <w:tab w:val="left" w:pos="2058"/>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Глава муниципального образования</w:t>
      </w:r>
    </w:p>
    <w:p w:rsidR="006F1650" w:rsidRDefault="006F1650" w:rsidP="006F1650">
      <w:pPr>
        <w:tabs>
          <w:tab w:val="left" w:pos="0"/>
          <w:tab w:val="left" w:pos="2058"/>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Рябчинское сельское поселение</w:t>
      </w:r>
    </w:p>
    <w:p w:rsidR="006F1650" w:rsidRDefault="006F1650" w:rsidP="006F1650">
      <w:pPr>
        <w:tabs>
          <w:tab w:val="left" w:pos="0"/>
          <w:tab w:val="left" w:pos="2058"/>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Дубровского муниципального района                                                         </w:t>
      </w:r>
    </w:p>
    <w:p w:rsidR="00865BF1" w:rsidRDefault="006F1650" w:rsidP="00510C58">
      <w:pPr>
        <w:tabs>
          <w:tab w:val="left" w:pos="0"/>
          <w:tab w:val="left" w:pos="2058"/>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Брянской области                                                                                                 В.Н. Григорьева </w:t>
      </w:r>
    </w:p>
    <w:p w:rsidR="00865BF1" w:rsidRDefault="00865BF1" w:rsidP="00510C58">
      <w:pPr>
        <w:tabs>
          <w:tab w:val="left" w:pos="0"/>
          <w:tab w:val="left" w:pos="2058"/>
        </w:tabs>
        <w:spacing w:after="0" w:line="240" w:lineRule="auto"/>
        <w:jc w:val="both"/>
        <w:rPr>
          <w:rFonts w:ascii="Times New Roman" w:eastAsia="Times New Roman" w:hAnsi="Times New Roman" w:cs="Times New Roman"/>
          <w:i/>
          <w:sz w:val="24"/>
          <w:shd w:val="clear" w:color="auto" w:fill="FFFFFF"/>
        </w:rPr>
      </w:pPr>
    </w:p>
    <w:p w:rsidR="00865BF1" w:rsidRDefault="00865BF1">
      <w:pPr>
        <w:spacing w:after="160" w:line="259" w:lineRule="auto"/>
        <w:rPr>
          <w:rFonts w:ascii="Times New Roman" w:eastAsia="Times New Roman" w:hAnsi="Times New Roman" w:cs="Times New Roman"/>
          <w:i/>
          <w:sz w:val="24"/>
          <w:shd w:val="clear" w:color="auto" w:fill="FFFFFF"/>
        </w:rPr>
      </w:pPr>
      <w:r>
        <w:rPr>
          <w:rFonts w:ascii="Times New Roman" w:eastAsia="Times New Roman" w:hAnsi="Times New Roman" w:cs="Times New Roman"/>
          <w:i/>
          <w:sz w:val="24"/>
          <w:shd w:val="clear" w:color="auto" w:fill="FFFFFF"/>
        </w:rPr>
        <w:br w:type="page"/>
      </w:r>
    </w:p>
    <w:p w:rsidR="00865BF1" w:rsidRDefault="00865BF1" w:rsidP="00510C58">
      <w:pPr>
        <w:tabs>
          <w:tab w:val="left" w:pos="0"/>
          <w:tab w:val="left" w:pos="2058"/>
        </w:tabs>
        <w:spacing w:after="0" w:line="240" w:lineRule="auto"/>
        <w:jc w:val="both"/>
        <w:rPr>
          <w:rFonts w:ascii="Times New Roman" w:eastAsia="Times New Roman" w:hAnsi="Times New Roman" w:cs="Times New Roman"/>
          <w:i/>
          <w:sz w:val="24"/>
          <w:shd w:val="clear" w:color="auto" w:fill="FFFFFF"/>
        </w:rPr>
        <w:sectPr w:rsidR="00865BF1" w:rsidSect="00865BF1">
          <w:pgSz w:w="11906" w:h="16838"/>
          <w:pgMar w:top="1134" w:right="850" w:bottom="1134" w:left="1701" w:header="708" w:footer="708" w:gutter="0"/>
          <w:cols w:space="708"/>
          <w:docGrid w:linePitch="360"/>
        </w:sectPr>
      </w:pPr>
    </w:p>
    <w:p w:rsidR="00865BF1" w:rsidRDefault="00865BF1" w:rsidP="00865BF1">
      <w:pPr>
        <w:tabs>
          <w:tab w:val="num" w:pos="200"/>
        </w:tabs>
        <w:spacing w:after="0" w:line="240" w:lineRule="auto"/>
        <w:jc w:val="right"/>
        <w:outlineLvl w:val="0"/>
        <w:rPr>
          <w:rFonts w:ascii="Times New Roman" w:eastAsiaTheme="minorHAnsi" w:hAnsi="Times New Roman" w:cs="Times New Roman"/>
          <w:sz w:val="24"/>
          <w:szCs w:val="24"/>
        </w:rPr>
      </w:pPr>
      <w:r>
        <w:rPr>
          <w:rFonts w:ascii="Times New Roman" w:hAnsi="Times New Roman" w:cs="Times New Roman"/>
          <w:sz w:val="24"/>
          <w:szCs w:val="24"/>
        </w:rPr>
        <w:lastRenderedPageBreak/>
        <w:t>УТВЕРЖДЕНО</w:t>
      </w:r>
    </w:p>
    <w:tbl>
      <w:tblPr>
        <w:tblStyle w:val="a7"/>
        <w:tblW w:w="0" w:type="auto"/>
        <w:tblInd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2"/>
      </w:tblGrid>
      <w:tr w:rsidR="00865BF1" w:rsidTr="00865BF1">
        <w:tc>
          <w:tcPr>
            <w:tcW w:w="4359" w:type="dxa"/>
          </w:tcPr>
          <w:p w:rsidR="00865BF1" w:rsidRPr="00865BF1" w:rsidRDefault="00865BF1" w:rsidP="00865BF1">
            <w:pPr>
              <w:pStyle w:val="a8"/>
              <w:rPr>
                <w:rFonts w:ascii="Times New Roman" w:hAnsi="Times New Roman" w:cs="Times New Roman"/>
                <w:sz w:val="24"/>
                <w:szCs w:val="24"/>
              </w:rPr>
            </w:pPr>
            <w:r w:rsidRPr="00865BF1">
              <w:rPr>
                <w:rFonts w:ascii="Times New Roman" w:hAnsi="Times New Roman" w:cs="Times New Roman"/>
                <w:sz w:val="24"/>
                <w:szCs w:val="24"/>
              </w:rPr>
              <w:t>решением    Рябчинского    сельского</w:t>
            </w:r>
            <w:r>
              <w:rPr>
                <w:rFonts w:ascii="Times New Roman" w:hAnsi="Times New Roman" w:cs="Times New Roman"/>
                <w:sz w:val="24"/>
                <w:szCs w:val="24"/>
              </w:rPr>
              <w:t xml:space="preserve"> </w:t>
            </w:r>
            <w:r w:rsidRPr="00865BF1">
              <w:rPr>
                <w:rFonts w:ascii="Times New Roman" w:hAnsi="Times New Roman" w:cs="Times New Roman"/>
                <w:sz w:val="24"/>
                <w:szCs w:val="24"/>
              </w:rPr>
              <w:t>Совета           народных           депутатов</w:t>
            </w:r>
            <w:r>
              <w:rPr>
                <w:rFonts w:ascii="Times New Roman" w:hAnsi="Times New Roman" w:cs="Times New Roman"/>
                <w:sz w:val="24"/>
                <w:szCs w:val="24"/>
              </w:rPr>
              <w:t xml:space="preserve"> </w:t>
            </w:r>
            <w:r w:rsidRPr="00865BF1">
              <w:rPr>
                <w:rFonts w:ascii="Times New Roman" w:hAnsi="Times New Roman" w:cs="Times New Roman"/>
                <w:sz w:val="24"/>
                <w:szCs w:val="24"/>
              </w:rPr>
              <w:t>от 11.02.2022 года №78</w:t>
            </w:r>
          </w:p>
          <w:p w:rsidR="00865BF1" w:rsidRPr="00865BF1" w:rsidRDefault="00865BF1" w:rsidP="00865BF1">
            <w:pPr>
              <w:pStyle w:val="a8"/>
              <w:rPr>
                <w:rFonts w:ascii="Times New Roman" w:hAnsi="Times New Roman" w:cs="Times New Roman"/>
                <w:sz w:val="24"/>
                <w:szCs w:val="24"/>
              </w:rPr>
            </w:pPr>
          </w:p>
        </w:tc>
      </w:tr>
    </w:tbl>
    <w:p w:rsidR="00865BF1" w:rsidRDefault="00865BF1" w:rsidP="00865BF1">
      <w:pPr>
        <w:pStyle w:val="a8"/>
        <w:jc w:val="right"/>
        <w:rPr>
          <w:lang w:eastAsia="en-US"/>
        </w:rPr>
      </w:pPr>
    </w:p>
    <w:p w:rsidR="00865BF1" w:rsidRPr="00865BF1" w:rsidRDefault="00865BF1" w:rsidP="00865BF1">
      <w:pPr>
        <w:pStyle w:val="a8"/>
        <w:jc w:val="right"/>
        <w:rPr>
          <w:rFonts w:ascii="Times New Roman" w:hAnsi="Times New Roman" w:cs="Times New Roman"/>
        </w:rPr>
      </w:pPr>
      <w:r w:rsidRPr="00865BF1">
        <w:rPr>
          <w:rFonts w:ascii="Times New Roman" w:hAnsi="Times New Roman" w:cs="Times New Roman"/>
        </w:rPr>
        <w:t>Приложение №1</w:t>
      </w:r>
    </w:p>
    <w:p w:rsidR="00865BF1" w:rsidRPr="00865BF1" w:rsidRDefault="00865BF1" w:rsidP="00865BF1">
      <w:pPr>
        <w:pStyle w:val="a8"/>
        <w:jc w:val="right"/>
        <w:rPr>
          <w:rFonts w:ascii="Times New Roman" w:hAnsi="Times New Roman" w:cs="Times New Roman"/>
        </w:rPr>
      </w:pPr>
      <w:r w:rsidRPr="00865BF1">
        <w:rPr>
          <w:rFonts w:ascii="Times New Roman" w:hAnsi="Times New Roman" w:cs="Times New Roman"/>
        </w:rPr>
        <w:t xml:space="preserve">к Положению о муниципальном контроле </w:t>
      </w:r>
    </w:p>
    <w:p w:rsidR="00865BF1" w:rsidRPr="00865BF1" w:rsidRDefault="00865BF1" w:rsidP="00865BF1">
      <w:pPr>
        <w:pStyle w:val="a8"/>
        <w:jc w:val="right"/>
        <w:rPr>
          <w:rFonts w:ascii="Times New Roman" w:hAnsi="Times New Roman" w:cs="Times New Roman"/>
        </w:rPr>
      </w:pPr>
      <w:r w:rsidRPr="00865BF1">
        <w:rPr>
          <w:rFonts w:ascii="Times New Roman" w:hAnsi="Times New Roman" w:cs="Times New Roman"/>
        </w:rPr>
        <w:t xml:space="preserve">                                                                                                                                                                                 в сфере благоустройства на территории </w:t>
      </w:r>
    </w:p>
    <w:p w:rsidR="00865BF1" w:rsidRPr="00865BF1" w:rsidRDefault="00865BF1" w:rsidP="00865BF1">
      <w:pPr>
        <w:pStyle w:val="a8"/>
        <w:jc w:val="right"/>
        <w:rPr>
          <w:rFonts w:ascii="Times New Roman" w:hAnsi="Times New Roman" w:cs="Times New Roman"/>
        </w:rPr>
      </w:pPr>
      <w:r w:rsidRPr="00865BF1">
        <w:rPr>
          <w:rFonts w:ascii="Times New Roman" w:hAnsi="Times New Roman" w:cs="Times New Roman"/>
        </w:rPr>
        <w:t xml:space="preserve">                                                                                                                                                                         Рябчинского сельского поселения </w:t>
      </w:r>
    </w:p>
    <w:p w:rsidR="00865BF1" w:rsidRPr="00865BF1" w:rsidRDefault="00865BF1" w:rsidP="00865BF1">
      <w:pPr>
        <w:pStyle w:val="a8"/>
        <w:jc w:val="right"/>
        <w:rPr>
          <w:rFonts w:ascii="Times New Roman" w:hAnsi="Times New Roman" w:cs="Times New Roman"/>
        </w:rPr>
      </w:pPr>
      <w:r w:rsidRPr="00865BF1">
        <w:rPr>
          <w:rFonts w:ascii="Times New Roman" w:hAnsi="Times New Roman" w:cs="Times New Roman"/>
        </w:rPr>
        <w:t xml:space="preserve">                                                                                                                                                                             Дубровского муниципального района</w:t>
      </w:r>
    </w:p>
    <w:p w:rsidR="00865BF1" w:rsidRPr="00865BF1" w:rsidRDefault="00865BF1" w:rsidP="00865BF1">
      <w:pPr>
        <w:pStyle w:val="a8"/>
        <w:jc w:val="right"/>
        <w:rPr>
          <w:rFonts w:ascii="Times New Roman" w:hAnsi="Times New Roman" w:cs="Times New Roman"/>
        </w:rPr>
      </w:pPr>
      <w:r w:rsidRPr="00865BF1">
        <w:rPr>
          <w:rFonts w:ascii="Times New Roman" w:hAnsi="Times New Roman" w:cs="Times New Roman"/>
        </w:rPr>
        <w:t xml:space="preserve">                                                                                                                                                                                   Брянской области </w:t>
      </w:r>
      <w:proofErr w:type="gramStart"/>
      <w:r>
        <w:rPr>
          <w:rFonts w:ascii="Times New Roman" w:hAnsi="Times New Roman" w:cs="Times New Roman"/>
        </w:rPr>
        <w:t>от  23.11.2021г.</w:t>
      </w:r>
      <w:proofErr w:type="gramEnd"/>
      <w:r w:rsidRPr="00865BF1">
        <w:rPr>
          <w:rFonts w:ascii="Times New Roman" w:hAnsi="Times New Roman" w:cs="Times New Roman"/>
        </w:rPr>
        <w:t xml:space="preserve">  №69</w:t>
      </w:r>
    </w:p>
    <w:p w:rsidR="00865BF1" w:rsidRPr="00865BF1" w:rsidRDefault="00865BF1" w:rsidP="00865BF1">
      <w:pPr>
        <w:pStyle w:val="a8"/>
        <w:jc w:val="right"/>
        <w:rPr>
          <w:rFonts w:ascii="Times New Roman" w:hAnsi="Times New Roman" w:cs="Times New Roman"/>
          <w:b/>
          <w:sz w:val="28"/>
          <w:szCs w:val="28"/>
        </w:rPr>
      </w:pPr>
    </w:p>
    <w:p w:rsidR="00865BF1" w:rsidRDefault="00865BF1" w:rsidP="00865BF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КЛЮЧЕВЫЕ ПОКАЗАТЕЛИ</w:t>
      </w:r>
    </w:p>
    <w:p w:rsidR="00865BF1" w:rsidRDefault="00865BF1" w:rsidP="00865BF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осуществления муниципального контроля в сфере благоустройства на территории </w:t>
      </w:r>
    </w:p>
    <w:p w:rsidR="00865BF1" w:rsidRDefault="00865BF1" w:rsidP="00865BF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Рябчинского сельского поселения</w:t>
      </w:r>
    </w:p>
    <w:p w:rsidR="00865BF1" w:rsidRDefault="00865BF1" w:rsidP="00865BF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Дубровского муниципального района Брянской области их целевые значения</w:t>
      </w:r>
    </w:p>
    <w:p w:rsidR="00865BF1" w:rsidRDefault="00865BF1" w:rsidP="00865BF1">
      <w:pPr>
        <w:spacing w:after="0" w:line="240" w:lineRule="auto"/>
        <w:jc w:val="center"/>
        <w:rPr>
          <w:rFonts w:ascii="Times New Roman" w:hAnsi="Times New Roman" w:cs="Times New Roman"/>
          <w:b/>
          <w:sz w:val="28"/>
          <w:szCs w:val="28"/>
        </w:rPr>
      </w:pPr>
    </w:p>
    <w:p w:rsidR="00865BF1" w:rsidRDefault="00865BF1" w:rsidP="00865BF1">
      <w:pPr>
        <w:pStyle w:val="a6"/>
      </w:pPr>
      <w:r>
        <w:t xml:space="preserve">Наименование органа местного самоуправления: </w:t>
      </w:r>
      <w:r>
        <w:rPr>
          <w:b/>
        </w:rPr>
        <w:t xml:space="preserve">Рябчинская сельская администрация </w:t>
      </w:r>
    </w:p>
    <w:tbl>
      <w:tblPr>
        <w:tblW w:w="0" w:type="dxa"/>
        <w:tblInd w:w="-43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4116"/>
        <w:gridCol w:w="2414"/>
        <w:gridCol w:w="4395"/>
        <w:gridCol w:w="1129"/>
        <w:gridCol w:w="846"/>
        <w:gridCol w:w="846"/>
        <w:gridCol w:w="717"/>
        <w:gridCol w:w="850"/>
      </w:tblGrid>
      <w:tr w:rsidR="00865BF1" w:rsidTr="00865BF1">
        <w:trPr>
          <w:trHeight w:val="557"/>
        </w:trPr>
        <w:tc>
          <w:tcPr>
            <w:tcW w:w="568" w:type="dxa"/>
            <w:vMerge w:val="restart"/>
            <w:tcBorders>
              <w:top w:val="single" w:sz="4" w:space="0" w:color="auto"/>
              <w:left w:val="single" w:sz="4" w:space="0" w:color="auto"/>
              <w:bottom w:val="single" w:sz="4" w:space="0" w:color="auto"/>
              <w:right w:val="single" w:sz="4" w:space="0" w:color="auto"/>
            </w:tcBorders>
            <w:hideMark/>
          </w:tcPr>
          <w:p w:rsidR="00865BF1" w:rsidRDefault="00865BF1">
            <w:pPr>
              <w:pStyle w:val="a6"/>
              <w:spacing w:line="256" w:lineRule="auto"/>
              <w:jc w:val="center"/>
              <w:rPr>
                <w:sz w:val="22"/>
                <w:lang w:eastAsia="en-US"/>
              </w:rPr>
            </w:pPr>
            <w:r>
              <w:rPr>
                <w:sz w:val="22"/>
                <w:lang w:eastAsia="en-US"/>
              </w:rPr>
              <w:t>№ п/п</w:t>
            </w:r>
          </w:p>
        </w:tc>
        <w:tc>
          <w:tcPr>
            <w:tcW w:w="4116" w:type="dxa"/>
            <w:vMerge w:val="restart"/>
            <w:tcBorders>
              <w:top w:val="single" w:sz="4" w:space="0" w:color="auto"/>
              <w:left w:val="single" w:sz="4" w:space="0" w:color="auto"/>
              <w:bottom w:val="single" w:sz="4" w:space="0" w:color="auto"/>
              <w:right w:val="single" w:sz="4" w:space="0" w:color="auto"/>
            </w:tcBorders>
            <w:hideMark/>
          </w:tcPr>
          <w:p w:rsidR="00865BF1" w:rsidRDefault="00865BF1">
            <w:pPr>
              <w:pStyle w:val="a6"/>
              <w:spacing w:line="256" w:lineRule="auto"/>
              <w:jc w:val="center"/>
              <w:rPr>
                <w:sz w:val="22"/>
                <w:lang w:eastAsia="en-US"/>
              </w:rPr>
            </w:pPr>
            <w:r>
              <w:rPr>
                <w:sz w:val="22"/>
                <w:lang w:eastAsia="en-US"/>
              </w:rPr>
              <w:t>Наименование показателя</w:t>
            </w:r>
          </w:p>
        </w:tc>
        <w:tc>
          <w:tcPr>
            <w:tcW w:w="2414" w:type="dxa"/>
            <w:vMerge w:val="restart"/>
            <w:tcBorders>
              <w:top w:val="single" w:sz="4" w:space="0" w:color="auto"/>
              <w:left w:val="single" w:sz="4" w:space="0" w:color="auto"/>
              <w:bottom w:val="single" w:sz="4" w:space="0" w:color="auto"/>
              <w:right w:val="single" w:sz="4" w:space="0" w:color="auto"/>
            </w:tcBorders>
            <w:hideMark/>
          </w:tcPr>
          <w:p w:rsidR="00865BF1" w:rsidRDefault="00865BF1">
            <w:pPr>
              <w:pStyle w:val="a6"/>
              <w:spacing w:line="256" w:lineRule="auto"/>
              <w:jc w:val="center"/>
              <w:rPr>
                <w:sz w:val="22"/>
                <w:lang w:eastAsia="en-US"/>
              </w:rPr>
            </w:pPr>
            <w:r>
              <w:rPr>
                <w:sz w:val="22"/>
                <w:lang w:eastAsia="en-US"/>
              </w:rPr>
              <w:t>Формула расчета</w:t>
            </w:r>
          </w:p>
        </w:tc>
        <w:tc>
          <w:tcPr>
            <w:tcW w:w="4395" w:type="dxa"/>
            <w:vMerge w:val="restart"/>
            <w:tcBorders>
              <w:top w:val="single" w:sz="4" w:space="0" w:color="auto"/>
              <w:left w:val="single" w:sz="4" w:space="0" w:color="auto"/>
              <w:bottom w:val="single" w:sz="4" w:space="0" w:color="auto"/>
              <w:right w:val="single" w:sz="4" w:space="0" w:color="auto"/>
            </w:tcBorders>
            <w:hideMark/>
          </w:tcPr>
          <w:p w:rsidR="00865BF1" w:rsidRDefault="00865BF1">
            <w:pPr>
              <w:pStyle w:val="a6"/>
              <w:spacing w:line="256" w:lineRule="auto"/>
              <w:jc w:val="center"/>
              <w:rPr>
                <w:sz w:val="22"/>
                <w:lang w:eastAsia="en-US"/>
              </w:rPr>
            </w:pPr>
            <w:r>
              <w:rPr>
                <w:sz w:val="22"/>
                <w:lang w:eastAsia="en-US"/>
              </w:rPr>
              <w:t>Расшифровка (данных) переменных</w:t>
            </w:r>
          </w:p>
        </w:tc>
        <w:tc>
          <w:tcPr>
            <w:tcW w:w="1129" w:type="dxa"/>
            <w:vMerge w:val="restart"/>
            <w:tcBorders>
              <w:top w:val="single" w:sz="4" w:space="0" w:color="auto"/>
              <w:left w:val="single" w:sz="4" w:space="0" w:color="auto"/>
              <w:bottom w:val="single" w:sz="4" w:space="0" w:color="auto"/>
              <w:right w:val="single" w:sz="4" w:space="0" w:color="auto"/>
            </w:tcBorders>
            <w:hideMark/>
          </w:tcPr>
          <w:p w:rsidR="00865BF1" w:rsidRDefault="00865BF1">
            <w:pPr>
              <w:pStyle w:val="a6"/>
              <w:spacing w:line="256" w:lineRule="auto"/>
              <w:jc w:val="center"/>
              <w:rPr>
                <w:sz w:val="22"/>
                <w:lang w:eastAsia="en-US"/>
              </w:rPr>
            </w:pPr>
            <w:r>
              <w:rPr>
                <w:sz w:val="22"/>
                <w:lang w:eastAsia="en-US"/>
              </w:rPr>
              <w:t>Базовое значение</w:t>
            </w:r>
          </w:p>
          <w:p w:rsidR="00865BF1" w:rsidRDefault="00865BF1">
            <w:pPr>
              <w:jc w:val="center"/>
              <w:rPr>
                <w:rFonts w:ascii="Times New Roman CYR" w:hAnsi="Times New Roman CYR" w:cs="Times New Roman CYR"/>
                <w:szCs w:val="24"/>
              </w:rPr>
            </w:pPr>
            <w:r>
              <w:rPr>
                <w:rFonts w:ascii="Times New Roman CYR" w:hAnsi="Times New Roman CYR" w:cs="Times New Roman CYR"/>
                <w:szCs w:val="24"/>
              </w:rPr>
              <w:t>2021 год</w:t>
            </w:r>
          </w:p>
        </w:tc>
        <w:tc>
          <w:tcPr>
            <w:tcW w:w="2409" w:type="dxa"/>
            <w:gridSpan w:val="3"/>
            <w:tcBorders>
              <w:top w:val="single" w:sz="4" w:space="0" w:color="auto"/>
              <w:left w:val="single" w:sz="4" w:space="0" w:color="auto"/>
              <w:bottom w:val="single" w:sz="4" w:space="0" w:color="auto"/>
              <w:right w:val="single" w:sz="4" w:space="0" w:color="auto"/>
            </w:tcBorders>
            <w:hideMark/>
          </w:tcPr>
          <w:p w:rsidR="00865BF1" w:rsidRDefault="00865BF1">
            <w:pPr>
              <w:pStyle w:val="a6"/>
              <w:spacing w:line="256" w:lineRule="auto"/>
              <w:jc w:val="center"/>
              <w:rPr>
                <w:sz w:val="22"/>
                <w:lang w:eastAsia="en-US"/>
              </w:rPr>
            </w:pPr>
            <w:r>
              <w:rPr>
                <w:sz w:val="22"/>
                <w:lang w:eastAsia="en-US"/>
              </w:rPr>
              <w:t>Целевые (плановые) значения</w:t>
            </w:r>
          </w:p>
        </w:tc>
        <w:tc>
          <w:tcPr>
            <w:tcW w:w="850" w:type="dxa"/>
            <w:tcBorders>
              <w:top w:val="single" w:sz="4" w:space="0" w:color="auto"/>
              <w:left w:val="single" w:sz="4" w:space="0" w:color="auto"/>
              <w:bottom w:val="single" w:sz="4" w:space="0" w:color="auto"/>
              <w:right w:val="single" w:sz="4" w:space="0" w:color="auto"/>
            </w:tcBorders>
            <w:hideMark/>
          </w:tcPr>
          <w:p w:rsidR="00865BF1" w:rsidRDefault="00865BF1">
            <w:pPr>
              <w:pStyle w:val="a6"/>
              <w:spacing w:line="256" w:lineRule="auto"/>
              <w:jc w:val="center"/>
              <w:rPr>
                <w:sz w:val="22"/>
                <w:lang w:eastAsia="en-US"/>
              </w:rPr>
            </w:pPr>
            <w:r>
              <w:rPr>
                <w:sz w:val="22"/>
                <w:lang w:eastAsia="en-US"/>
              </w:rPr>
              <w:t xml:space="preserve">Примечания </w:t>
            </w:r>
          </w:p>
        </w:tc>
      </w:tr>
      <w:tr w:rsidR="00865BF1" w:rsidTr="00865BF1">
        <w:trPr>
          <w:trHeight w:val="432"/>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65BF1" w:rsidRDefault="00865BF1">
            <w:pPr>
              <w:spacing w:after="0"/>
              <w:rPr>
                <w:rFonts w:ascii="Times New Roman CYR" w:hAnsi="Times New Roman CYR" w:cs="Times New Roman CYR"/>
                <w:szCs w:val="24"/>
                <w:lang w:eastAsia="en-US"/>
              </w:rPr>
            </w:pPr>
          </w:p>
        </w:tc>
        <w:tc>
          <w:tcPr>
            <w:tcW w:w="4116" w:type="dxa"/>
            <w:vMerge/>
            <w:tcBorders>
              <w:top w:val="single" w:sz="4" w:space="0" w:color="auto"/>
              <w:left w:val="single" w:sz="4" w:space="0" w:color="auto"/>
              <w:bottom w:val="single" w:sz="4" w:space="0" w:color="auto"/>
              <w:right w:val="single" w:sz="4" w:space="0" w:color="auto"/>
            </w:tcBorders>
            <w:vAlign w:val="center"/>
            <w:hideMark/>
          </w:tcPr>
          <w:p w:rsidR="00865BF1" w:rsidRDefault="00865BF1">
            <w:pPr>
              <w:spacing w:after="0"/>
              <w:rPr>
                <w:rFonts w:ascii="Times New Roman CYR" w:hAnsi="Times New Roman CYR" w:cs="Times New Roman CYR"/>
                <w:szCs w:val="24"/>
                <w:lang w:eastAsia="en-U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rsidR="00865BF1" w:rsidRDefault="00865BF1">
            <w:pPr>
              <w:spacing w:after="0"/>
              <w:rPr>
                <w:rFonts w:ascii="Times New Roman CYR" w:hAnsi="Times New Roman CYR" w:cs="Times New Roman CYR"/>
                <w:szCs w:val="24"/>
                <w:lang w:eastAsia="en-US"/>
              </w:rPr>
            </w:pPr>
          </w:p>
        </w:tc>
        <w:tc>
          <w:tcPr>
            <w:tcW w:w="4395" w:type="dxa"/>
            <w:vMerge/>
            <w:tcBorders>
              <w:top w:val="single" w:sz="4" w:space="0" w:color="auto"/>
              <w:left w:val="single" w:sz="4" w:space="0" w:color="auto"/>
              <w:bottom w:val="single" w:sz="4" w:space="0" w:color="auto"/>
              <w:right w:val="single" w:sz="4" w:space="0" w:color="auto"/>
            </w:tcBorders>
            <w:vAlign w:val="center"/>
            <w:hideMark/>
          </w:tcPr>
          <w:p w:rsidR="00865BF1" w:rsidRDefault="00865BF1">
            <w:pPr>
              <w:spacing w:after="0"/>
              <w:rPr>
                <w:rFonts w:ascii="Times New Roman CYR" w:hAnsi="Times New Roman CYR" w:cs="Times New Roman CYR"/>
                <w:szCs w:val="24"/>
                <w:lang w:eastAsia="en-US"/>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865BF1" w:rsidRDefault="00865BF1">
            <w:pPr>
              <w:spacing w:after="0"/>
              <w:rPr>
                <w:rFonts w:ascii="Times New Roman CYR" w:hAnsi="Times New Roman CYR" w:cs="Times New Roman CYR"/>
                <w:szCs w:val="24"/>
              </w:rPr>
            </w:pPr>
          </w:p>
        </w:tc>
        <w:tc>
          <w:tcPr>
            <w:tcW w:w="846" w:type="dxa"/>
            <w:tcBorders>
              <w:top w:val="single" w:sz="4" w:space="0" w:color="auto"/>
              <w:left w:val="single" w:sz="4" w:space="0" w:color="auto"/>
              <w:bottom w:val="single" w:sz="4" w:space="0" w:color="auto"/>
              <w:right w:val="single" w:sz="4" w:space="0" w:color="auto"/>
            </w:tcBorders>
            <w:hideMark/>
          </w:tcPr>
          <w:p w:rsidR="00865BF1" w:rsidRDefault="00865BF1">
            <w:pPr>
              <w:pStyle w:val="a6"/>
              <w:spacing w:line="256" w:lineRule="auto"/>
              <w:jc w:val="center"/>
              <w:rPr>
                <w:sz w:val="22"/>
                <w:lang w:eastAsia="en-US"/>
              </w:rPr>
            </w:pPr>
            <w:r>
              <w:rPr>
                <w:sz w:val="22"/>
                <w:lang w:eastAsia="en-US"/>
              </w:rPr>
              <w:t>2022 год</w:t>
            </w:r>
          </w:p>
        </w:tc>
        <w:tc>
          <w:tcPr>
            <w:tcW w:w="846" w:type="dxa"/>
            <w:tcBorders>
              <w:top w:val="single" w:sz="4" w:space="0" w:color="auto"/>
              <w:left w:val="single" w:sz="4" w:space="0" w:color="auto"/>
              <w:bottom w:val="single" w:sz="4" w:space="0" w:color="auto"/>
              <w:right w:val="single" w:sz="4" w:space="0" w:color="auto"/>
            </w:tcBorders>
            <w:hideMark/>
          </w:tcPr>
          <w:p w:rsidR="00865BF1" w:rsidRDefault="00865BF1">
            <w:pPr>
              <w:pStyle w:val="a6"/>
              <w:spacing w:line="256" w:lineRule="auto"/>
              <w:jc w:val="center"/>
              <w:rPr>
                <w:sz w:val="22"/>
                <w:lang w:eastAsia="en-US"/>
              </w:rPr>
            </w:pPr>
            <w:r>
              <w:rPr>
                <w:sz w:val="22"/>
                <w:lang w:eastAsia="en-US"/>
              </w:rPr>
              <w:t>2023 год</w:t>
            </w:r>
          </w:p>
        </w:tc>
        <w:tc>
          <w:tcPr>
            <w:tcW w:w="717" w:type="dxa"/>
            <w:tcBorders>
              <w:top w:val="single" w:sz="4" w:space="0" w:color="auto"/>
              <w:left w:val="single" w:sz="4" w:space="0" w:color="auto"/>
              <w:bottom w:val="single" w:sz="4" w:space="0" w:color="auto"/>
              <w:right w:val="single" w:sz="4" w:space="0" w:color="auto"/>
            </w:tcBorders>
            <w:hideMark/>
          </w:tcPr>
          <w:p w:rsidR="00865BF1" w:rsidRDefault="00865BF1">
            <w:pPr>
              <w:pStyle w:val="a6"/>
              <w:spacing w:line="256" w:lineRule="auto"/>
              <w:jc w:val="center"/>
              <w:rPr>
                <w:sz w:val="22"/>
                <w:lang w:eastAsia="en-US"/>
              </w:rPr>
            </w:pPr>
            <w:r>
              <w:rPr>
                <w:sz w:val="22"/>
                <w:lang w:eastAsia="en-US"/>
              </w:rPr>
              <w:t>2024 год</w:t>
            </w:r>
          </w:p>
        </w:tc>
        <w:tc>
          <w:tcPr>
            <w:tcW w:w="850" w:type="dxa"/>
            <w:tcBorders>
              <w:top w:val="single" w:sz="4" w:space="0" w:color="auto"/>
              <w:left w:val="single" w:sz="4" w:space="0" w:color="auto"/>
              <w:bottom w:val="single" w:sz="4" w:space="0" w:color="auto"/>
              <w:right w:val="single" w:sz="4" w:space="0" w:color="auto"/>
            </w:tcBorders>
          </w:tcPr>
          <w:p w:rsidR="00865BF1" w:rsidRDefault="00865BF1">
            <w:pPr>
              <w:pStyle w:val="a5"/>
              <w:spacing w:line="256" w:lineRule="auto"/>
              <w:jc w:val="center"/>
              <w:rPr>
                <w:sz w:val="22"/>
                <w:lang w:eastAsia="en-US"/>
              </w:rPr>
            </w:pPr>
          </w:p>
        </w:tc>
      </w:tr>
      <w:tr w:rsidR="00865BF1" w:rsidTr="00865BF1">
        <w:trPr>
          <w:trHeight w:val="974"/>
        </w:trPr>
        <w:tc>
          <w:tcPr>
            <w:tcW w:w="568" w:type="dxa"/>
            <w:tcBorders>
              <w:top w:val="single" w:sz="4" w:space="0" w:color="auto"/>
              <w:left w:val="single" w:sz="4" w:space="0" w:color="auto"/>
              <w:bottom w:val="single" w:sz="4" w:space="0" w:color="auto"/>
              <w:right w:val="single" w:sz="4" w:space="0" w:color="auto"/>
            </w:tcBorders>
            <w:hideMark/>
          </w:tcPr>
          <w:p w:rsidR="00865BF1" w:rsidRDefault="00865BF1">
            <w:pPr>
              <w:pStyle w:val="a5"/>
              <w:spacing w:line="256" w:lineRule="auto"/>
              <w:jc w:val="left"/>
              <w:rPr>
                <w:rFonts w:ascii="Times New Roman" w:hAnsi="Times New Roman" w:cs="Times New Roman"/>
                <w:lang w:eastAsia="en-US"/>
              </w:rPr>
            </w:pPr>
            <w:r>
              <w:rPr>
                <w:rFonts w:ascii="Times New Roman" w:hAnsi="Times New Roman" w:cs="Times New Roman"/>
                <w:lang w:eastAsia="en-US"/>
              </w:rPr>
              <w:t>1</w:t>
            </w:r>
          </w:p>
        </w:tc>
        <w:tc>
          <w:tcPr>
            <w:tcW w:w="4116" w:type="dxa"/>
            <w:tcBorders>
              <w:top w:val="single" w:sz="4" w:space="0" w:color="auto"/>
              <w:left w:val="single" w:sz="4" w:space="0" w:color="auto"/>
              <w:bottom w:val="single" w:sz="4" w:space="0" w:color="auto"/>
              <w:right w:val="single" w:sz="4" w:space="0" w:color="auto"/>
            </w:tcBorders>
            <w:hideMark/>
          </w:tcPr>
          <w:p w:rsidR="00865BF1" w:rsidRDefault="00865BF1">
            <w:pPr>
              <w:pStyle w:val="a5"/>
              <w:spacing w:line="256" w:lineRule="auto"/>
              <w:jc w:val="left"/>
              <w:rPr>
                <w:rFonts w:ascii="Times New Roman" w:hAnsi="Times New Roman" w:cs="Times New Roman"/>
                <w:lang w:eastAsia="en-US"/>
              </w:rPr>
            </w:pPr>
            <w:r>
              <w:rPr>
                <w:rFonts w:ascii="Times New Roman" w:hAnsi="Times New Roman" w:cs="Times New Roman"/>
                <w:shd w:val="clear" w:color="auto" w:fill="FFFFFF"/>
                <w:lang w:eastAsia="en-US"/>
              </w:rPr>
              <w:t xml:space="preserve">Материальный ущерб, причиненный гражданам, организациям и государству в результате нарушений обязательных </w:t>
            </w:r>
            <w:proofErr w:type="gramStart"/>
            <w:r>
              <w:rPr>
                <w:rFonts w:ascii="Times New Roman" w:hAnsi="Times New Roman" w:cs="Times New Roman"/>
                <w:shd w:val="clear" w:color="auto" w:fill="FFFFFF"/>
                <w:lang w:eastAsia="en-US"/>
              </w:rPr>
              <w:t>требований </w:t>
            </w:r>
            <w:hyperlink r:id="rId5" w:anchor="/document/12138291/entry/5" w:history="1">
              <w:r>
                <w:rPr>
                  <w:rStyle w:val="a3"/>
                  <w:rFonts w:ascii="Times New Roman" w:hAnsi="Times New Roman" w:cs="Times New Roman"/>
                  <w:shd w:val="clear" w:color="auto" w:fill="FFFFFF"/>
                  <w:lang w:eastAsia="en-US"/>
                </w:rPr>
                <w:t xml:space="preserve"> законодательства</w:t>
              </w:r>
              <w:proofErr w:type="gramEnd"/>
            </w:hyperlink>
            <w:r>
              <w:rPr>
                <w:rFonts w:ascii="Times New Roman" w:hAnsi="Times New Roman" w:cs="Times New Roman"/>
                <w:shd w:val="clear" w:color="auto" w:fill="FFFFFF"/>
                <w:lang w:eastAsia="en-US"/>
              </w:rPr>
              <w:t xml:space="preserve"> РФ в сфере благоустройства </w:t>
            </w:r>
            <w:r>
              <w:rPr>
                <w:rFonts w:ascii="Times New Roman" w:eastAsia="Times New Roman" w:hAnsi="Times New Roman" w:cs="Times New Roman"/>
                <w:color w:val="22272F"/>
                <w:lang w:eastAsia="en-US"/>
              </w:rPr>
              <w:t>контролируемы</w:t>
            </w:r>
            <w:r>
              <w:rPr>
                <w:rFonts w:ascii="Times New Roman" w:eastAsia="Times New Roman" w:hAnsi="Times New Roman" w:cs="Times New Roman"/>
                <w:lang w:eastAsia="en-US"/>
              </w:rPr>
              <w:t xml:space="preserve">ми </w:t>
            </w:r>
            <w:r>
              <w:rPr>
                <w:rFonts w:ascii="Times New Roman" w:hAnsi="Times New Roman" w:cs="Times New Roman"/>
                <w:shd w:val="clear" w:color="auto" w:fill="FFFFFF"/>
                <w:lang w:eastAsia="en-US"/>
              </w:rPr>
              <w:t xml:space="preserve">лицами по отношению </w:t>
            </w:r>
            <w:r>
              <w:rPr>
                <w:rFonts w:ascii="Times New Roman" w:eastAsia="Times New Roman" w:hAnsi="Times New Roman" w:cs="Times New Roman"/>
                <w:lang w:eastAsia="en-US"/>
              </w:rPr>
              <w:t>к объёму отгруженных товаров собственного производства, выполненных работ и услуг собственными силами по всем видам экономической деятельности</w:t>
            </w:r>
            <w:r>
              <w:rPr>
                <w:rFonts w:ascii="Times New Roman" w:hAnsi="Times New Roman" w:cs="Times New Roman"/>
                <w:shd w:val="clear" w:color="auto" w:fill="FFFFFF"/>
                <w:lang w:eastAsia="en-US"/>
              </w:rPr>
              <w:t>, в процентах</w:t>
            </w:r>
          </w:p>
        </w:tc>
        <w:tc>
          <w:tcPr>
            <w:tcW w:w="2414" w:type="dxa"/>
            <w:tcBorders>
              <w:top w:val="single" w:sz="4" w:space="0" w:color="auto"/>
              <w:left w:val="single" w:sz="4" w:space="0" w:color="auto"/>
              <w:bottom w:val="single" w:sz="4" w:space="0" w:color="auto"/>
              <w:right w:val="single" w:sz="4" w:space="0" w:color="auto"/>
            </w:tcBorders>
          </w:tcPr>
          <w:p w:rsidR="00865BF1" w:rsidRDefault="00865BF1">
            <w:pPr>
              <w:pStyle w:val="a5"/>
              <w:spacing w:line="256" w:lineRule="auto"/>
              <w:jc w:val="left"/>
              <w:rPr>
                <w:rFonts w:ascii="Times New Roman" w:hAnsi="Times New Roman" w:cs="Times New Roman"/>
                <w:lang w:eastAsia="en-US"/>
              </w:rPr>
            </w:pPr>
            <w:proofErr w:type="spellStart"/>
            <w:r>
              <w:rPr>
                <w:rFonts w:ascii="Times New Roman" w:hAnsi="Times New Roman" w:cs="Times New Roman"/>
                <w:lang w:eastAsia="en-US"/>
              </w:rPr>
              <w:t>Ущ</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Оот</w:t>
            </w:r>
            <w:proofErr w:type="spellEnd"/>
            <w:r>
              <w:rPr>
                <w:rFonts w:ascii="Times New Roman" w:hAnsi="Times New Roman" w:cs="Times New Roman"/>
                <w:lang w:eastAsia="en-US"/>
              </w:rPr>
              <w:t xml:space="preserve"> × 100 %</w:t>
            </w:r>
          </w:p>
          <w:p w:rsidR="00865BF1" w:rsidRDefault="00865BF1">
            <w:pPr>
              <w:rPr>
                <w:rFonts w:ascii="Times New Roman" w:hAnsi="Times New Roman" w:cs="Times New Roman"/>
                <w:sz w:val="24"/>
                <w:szCs w:val="24"/>
              </w:rPr>
            </w:pPr>
          </w:p>
          <w:p w:rsidR="00865BF1" w:rsidRDefault="00865BF1">
            <w:pPr>
              <w:rPr>
                <w:rFonts w:ascii="Times New Roman" w:hAnsi="Times New Roman" w:cs="Times New Roman"/>
                <w:sz w:val="24"/>
                <w:szCs w:val="24"/>
              </w:rPr>
            </w:pPr>
            <w:r>
              <w:rPr>
                <w:rFonts w:ascii="Times New Roman" w:hAnsi="Times New Roman" w:cs="Times New Roman"/>
                <w:sz w:val="24"/>
                <w:szCs w:val="24"/>
              </w:rPr>
              <w:t>0/1496089000*100%</w:t>
            </w:r>
          </w:p>
        </w:tc>
        <w:tc>
          <w:tcPr>
            <w:tcW w:w="4395" w:type="dxa"/>
            <w:tcBorders>
              <w:top w:val="single" w:sz="4" w:space="0" w:color="auto"/>
              <w:left w:val="single" w:sz="4" w:space="0" w:color="auto"/>
              <w:bottom w:val="single" w:sz="4" w:space="0" w:color="auto"/>
              <w:right w:val="single" w:sz="4" w:space="0" w:color="auto"/>
            </w:tcBorders>
          </w:tcPr>
          <w:p w:rsidR="00865BF1" w:rsidRDefault="00865BF1">
            <w:pPr>
              <w:spacing w:after="0" w:line="240" w:lineRule="auto"/>
              <w:jc w:val="both"/>
              <w:rPr>
                <w:rFonts w:ascii="Times New Roman" w:eastAsia="Calibri" w:hAnsi="Times New Roman" w:cs="Times New Roman"/>
                <w:color w:val="22272F"/>
                <w:sz w:val="24"/>
                <w:szCs w:val="24"/>
                <w:shd w:val="clear" w:color="auto" w:fill="FFFFFF"/>
                <w:lang w:eastAsia="en-US"/>
              </w:rPr>
            </w:pPr>
            <w:proofErr w:type="spellStart"/>
            <w:r>
              <w:rPr>
                <w:rFonts w:ascii="Times New Roman" w:eastAsia="Calibri" w:hAnsi="Times New Roman" w:cs="Times New Roman"/>
                <w:color w:val="22272F"/>
                <w:sz w:val="24"/>
                <w:szCs w:val="24"/>
                <w:shd w:val="clear" w:color="auto" w:fill="FFFFFF"/>
              </w:rPr>
              <w:t>Ущ</w:t>
            </w:r>
            <w:proofErr w:type="spellEnd"/>
            <w:r>
              <w:rPr>
                <w:rFonts w:ascii="Times New Roman" w:eastAsia="Calibri" w:hAnsi="Times New Roman" w:cs="Times New Roman"/>
                <w:color w:val="22272F"/>
                <w:sz w:val="24"/>
                <w:szCs w:val="24"/>
                <w:shd w:val="clear" w:color="auto" w:fill="FFFFFF"/>
              </w:rPr>
              <w:t xml:space="preserve"> – материальный ущерб в рублях </w:t>
            </w:r>
            <w:r>
              <w:rPr>
                <w:rFonts w:ascii="Times New Roman" w:hAnsi="Times New Roman" w:cs="Times New Roman"/>
                <w:sz w:val="24"/>
                <w:szCs w:val="24"/>
                <w:shd w:val="clear" w:color="auto" w:fill="FFFFFF"/>
              </w:rPr>
              <w:t xml:space="preserve">причиненный гражданам, организациям и государству в результате нарушений обязательных </w:t>
            </w:r>
            <w:proofErr w:type="gramStart"/>
            <w:r>
              <w:rPr>
                <w:rFonts w:ascii="Times New Roman" w:hAnsi="Times New Roman" w:cs="Times New Roman"/>
                <w:sz w:val="24"/>
                <w:szCs w:val="24"/>
                <w:shd w:val="clear" w:color="auto" w:fill="FFFFFF"/>
              </w:rPr>
              <w:t xml:space="preserve">требований </w:t>
            </w:r>
            <w:hyperlink r:id="rId6" w:anchor="/document/12138291/entry/5" w:history="1">
              <w:r>
                <w:rPr>
                  <w:rStyle w:val="a3"/>
                  <w:rFonts w:ascii="Times New Roman" w:hAnsi="Times New Roman" w:cs="Times New Roman"/>
                  <w:sz w:val="24"/>
                  <w:szCs w:val="24"/>
                  <w:shd w:val="clear" w:color="auto" w:fill="FFFFFF"/>
                </w:rPr>
                <w:t xml:space="preserve"> законодательства</w:t>
              </w:r>
              <w:proofErr w:type="gramEnd"/>
            </w:hyperlink>
            <w:r>
              <w:rPr>
                <w:rStyle w:val="a3"/>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РФ в сфере благоустройства  </w:t>
            </w:r>
            <w:r>
              <w:rPr>
                <w:rFonts w:ascii="Times New Roman" w:eastAsia="Times New Roman" w:hAnsi="Times New Roman" w:cs="Times New Roman"/>
                <w:sz w:val="24"/>
                <w:szCs w:val="24"/>
              </w:rPr>
              <w:t xml:space="preserve">контролируемыми </w:t>
            </w:r>
            <w:r>
              <w:rPr>
                <w:rFonts w:ascii="Times New Roman" w:hAnsi="Times New Roman" w:cs="Times New Roman"/>
                <w:sz w:val="24"/>
                <w:szCs w:val="24"/>
                <w:shd w:val="clear" w:color="auto" w:fill="FFFFFF"/>
              </w:rPr>
              <w:t xml:space="preserve">лицами </w:t>
            </w:r>
            <w:r>
              <w:rPr>
                <w:rFonts w:ascii="Times New Roman" w:eastAsia="Calibri" w:hAnsi="Times New Roman" w:cs="Times New Roman"/>
                <w:color w:val="22272F"/>
                <w:sz w:val="24"/>
                <w:szCs w:val="24"/>
                <w:shd w:val="clear" w:color="auto" w:fill="FFFFFF"/>
              </w:rPr>
              <w:t xml:space="preserve">в текущем периоде; </w:t>
            </w:r>
          </w:p>
          <w:p w:rsidR="00865BF1" w:rsidRDefault="00865BF1">
            <w:pPr>
              <w:spacing w:after="0" w:line="240" w:lineRule="auto"/>
              <w:jc w:val="both"/>
              <w:rPr>
                <w:rFonts w:ascii="Times New Roman" w:eastAsia="Calibri" w:hAnsi="Times New Roman" w:cs="Times New Roman"/>
                <w:color w:val="22272F"/>
                <w:sz w:val="24"/>
                <w:szCs w:val="24"/>
                <w:shd w:val="clear" w:color="auto" w:fill="FFFFFF"/>
              </w:rPr>
            </w:pPr>
            <w:proofErr w:type="spellStart"/>
            <w:r>
              <w:rPr>
                <w:rFonts w:ascii="Times New Roman" w:eastAsia="Calibri" w:hAnsi="Times New Roman" w:cs="Times New Roman"/>
                <w:color w:val="22272F"/>
                <w:sz w:val="24"/>
                <w:szCs w:val="24"/>
                <w:shd w:val="clear" w:color="auto" w:fill="FFFFFF"/>
              </w:rPr>
              <w:t>Оот</w:t>
            </w:r>
            <w:proofErr w:type="spellEnd"/>
            <w:r>
              <w:rPr>
                <w:rFonts w:ascii="Times New Roman" w:eastAsia="Calibri" w:hAnsi="Times New Roman" w:cs="Times New Roman"/>
                <w:color w:val="22272F"/>
                <w:sz w:val="24"/>
                <w:szCs w:val="24"/>
                <w:shd w:val="clear" w:color="auto" w:fill="FFFFFF"/>
              </w:rPr>
              <w:t xml:space="preserve"> – объём отгруженных товаров собственного производства, выполненных работ и услуг собственными силами по всем видам экономической деятельности в текущем периоде.</w:t>
            </w:r>
          </w:p>
          <w:p w:rsidR="00865BF1" w:rsidRDefault="00865BF1">
            <w:pPr>
              <w:pStyle w:val="a5"/>
              <w:spacing w:line="256" w:lineRule="auto"/>
              <w:jc w:val="left"/>
              <w:rPr>
                <w:rFonts w:ascii="Times New Roman" w:hAnsi="Times New Roman" w:cs="Times New Roman"/>
                <w:lang w:eastAsia="en-US"/>
              </w:rPr>
            </w:pPr>
          </w:p>
        </w:tc>
        <w:tc>
          <w:tcPr>
            <w:tcW w:w="1129" w:type="dxa"/>
            <w:tcBorders>
              <w:top w:val="single" w:sz="4" w:space="0" w:color="auto"/>
              <w:left w:val="single" w:sz="4" w:space="0" w:color="auto"/>
              <w:bottom w:val="single" w:sz="4" w:space="0" w:color="auto"/>
              <w:right w:val="single" w:sz="4" w:space="0" w:color="auto"/>
            </w:tcBorders>
            <w:hideMark/>
          </w:tcPr>
          <w:p w:rsidR="00865BF1" w:rsidRDefault="00865BF1">
            <w:pPr>
              <w:pStyle w:val="a5"/>
              <w:spacing w:line="256" w:lineRule="auto"/>
              <w:jc w:val="center"/>
              <w:rPr>
                <w:rFonts w:ascii="Times New Roman" w:hAnsi="Times New Roman" w:cs="Times New Roman"/>
                <w:lang w:eastAsia="en-US"/>
              </w:rPr>
            </w:pPr>
            <w:r>
              <w:rPr>
                <w:rFonts w:ascii="Times New Roman" w:hAnsi="Times New Roman" w:cs="Times New Roman"/>
                <w:lang w:eastAsia="en-US"/>
              </w:rPr>
              <w:t>0</w:t>
            </w:r>
          </w:p>
        </w:tc>
        <w:tc>
          <w:tcPr>
            <w:tcW w:w="846" w:type="dxa"/>
            <w:tcBorders>
              <w:top w:val="single" w:sz="4" w:space="0" w:color="auto"/>
              <w:left w:val="single" w:sz="4" w:space="0" w:color="auto"/>
              <w:bottom w:val="single" w:sz="4" w:space="0" w:color="auto"/>
              <w:right w:val="single" w:sz="4" w:space="0" w:color="auto"/>
            </w:tcBorders>
            <w:hideMark/>
          </w:tcPr>
          <w:p w:rsidR="00865BF1" w:rsidRDefault="00865BF1">
            <w:pPr>
              <w:pStyle w:val="a5"/>
              <w:spacing w:line="256" w:lineRule="auto"/>
              <w:jc w:val="center"/>
              <w:rPr>
                <w:rFonts w:ascii="Times New Roman" w:hAnsi="Times New Roman" w:cs="Times New Roman"/>
                <w:lang w:eastAsia="en-US"/>
              </w:rPr>
            </w:pPr>
            <w:r>
              <w:rPr>
                <w:rFonts w:ascii="Times New Roman" w:hAnsi="Times New Roman" w:cs="Times New Roman"/>
                <w:lang w:eastAsia="en-US"/>
              </w:rPr>
              <w:t>0</w:t>
            </w:r>
          </w:p>
        </w:tc>
        <w:tc>
          <w:tcPr>
            <w:tcW w:w="846" w:type="dxa"/>
            <w:tcBorders>
              <w:top w:val="single" w:sz="4" w:space="0" w:color="auto"/>
              <w:left w:val="single" w:sz="4" w:space="0" w:color="auto"/>
              <w:bottom w:val="single" w:sz="4" w:space="0" w:color="auto"/>
              <w:right w:val="single" w:sz="4" w:space="0" w:color="auto"/>
            </w:tcBorders>
            <w:hideMark/>
          </w:tcPr>
          <w:p w:rsidR="00865BF1" w:rsidRDefault="00865BF1">
            <w:pPr>
              <w:pStyle w:val="a5"/>
              <w:spacing w:line="256" w:lineRule="auto"/>
              <w:jc w:val="center"/>
              <w:rPr>
                <w:rFonts w:ascii="Times New Roman" w:hAnsi="Times New Roman" w:cs="Times New Roman"/>
                <w:lang w:eastAsia="en-US"/>
              </w:rPr>
            </w:pPr>
            <w:r>
              <w:rPr>
                <w:rFonts w:ascii="Times New Roman" w:hAnsi="Times New Roman" w:cs="Times New Roman"/>
                <w:lang w:eastAsia="en-US"/>
              </w:rPr>
              <w:t>0</w:t>
            </w:r>
          </w:p>
        </w:tc>
        <w:tc>
          <w:tcPr>
            <w:tcW w:w="717" w:type="dxa"/>
            <w:tcBorders>
              <w:top w:val="single" w:sz="4" w:space="0" w:color="auto"/>
              <w:left w:val="single" w:sz="4" w:space="0" w:color="auto"/>
              <w:bottom w:val="single" w:sz="4" w:space="0" w:color="auto"/>
              <w:right w:val="single" w:sz="4" w:space="0" w:color="auto"/>
            </w:tcBorders>
            <w:hideMark/>
          </w:tcPr>
          <w:p w:rsidR="00865BF1" w:rsidRDefault="00865BF1">
            <w:pPr>
              <w:pStyle w:val="a5"/>
              <w:spacing w:line="256" w:lineRule="auto"/>
              <w:jc w:val="center"/>
              <w:rPr>
                <w:rFonts w:ascii="Times New Roman" w:hAnsi="Times New Roman" w:cs="Times New Roman"/>
                <w:lang w:eastAsia="en-US"/>
              </w:rPr>
            </w:pPr>
            <w:r>
              <w:rPr>
                <w:rFonts w:ascii="Times New Roman" w:hAnsi="Times New Roman" w:cs="Times New Roman"/>
                <w:lang w:eastAsia="en-US"/>
              </w:rPr>
              <w:t>0</w:t>
            </w:r>
          </w:p>
        </w:tc>
        <w:tc>
          <w:tcPr>
            <w:tcW w:w="850" w:type="dxa"/>
            <w:tcBorders>
              <w:top w:val="single" w:sz="4" w:space="0" w:color="auto"/>
              <w:left w:val="single" w:sz="4" w:space="0" w:color="auto"/>
              <w:bottom w:val="single" w:sz="4" w:space="0" w:color="auto"/>
              <w:right w:val="single" w:sz="4" w:space="0" w:color="auto"/>
            </w:tcBorders>
          </w:tcPr>
          <w:p w:rsidR="00865BF1" w:rsidRDefault="00865BF1">
            <w:pPr>
              <w:pStyle w:val="a5"/>
              <w:spacing w:line="256" w:lineRule="auto"/>
              <w:jc w:val="left"/>
              <w:rPr>
                <w:rFonts w:ascii="Times New Roman" w:hAnsi="Times New Roman" w:cs="Times New Roman"/>
                <w:highlight w:val="yellow"/>
                <w:lang w:eastAsia="en-US"/>
              </w:rPr>
            </w:pPr>
          </w:p>
        </w:tc>
      </w:tr>
    </w:tbl>
    <w:p w:rsidR="00865BF1" w:rsidRDefault="00865BF1" w:rsidP="00865BF1">
      <w:pPr>
        <w:spacing w:after="0" w:line="240" w:lineRule="auto"/>
        <w:ind w:left="12036" w:firstLine="708"/>
        <w:jc w:val="center"/>
        <w:rPr>
          <w:rFonts w:ascii="Times New Roman" w:hAnsi="Times New Roman" w:cs="Times New Roman"/>
          <w:sz w:val="24"/>
          <w:szCs w:val="24"/>
          <w:lang w:eastAsia="en-US"/>
        </w:rPr>
      </w:pPr>
      <w:r>
        <w:rPr>
          <w:rFonts w:ascii="Times New Roman" w:hAnsi="Times New Roman" w:cs="Times New Roman"/>
          <w:sz w:val="28"/>
          <w:szCs w:val="28"/>
        </w:rPr>
        <w:br w:type="page"/>
      </w:r>
      <w:r>
        <w:rPr>
          <w:rFonts w:ascii="Times New Roman" w:hAnsi="Times New Roman" w:cs="Times New Roman"/>
          <w:sz w:val="28"/>
          <w:szCs w:val="28"/>
        </w:rPr>
        <w:lastRenderedPageBreak/>
        <w:t xml:space="preserve">   </w:t>
      </w:r>
      <w:r>
        <w:rPr>
          <w:rFonts w:ascii="Times New Roman" w:hAnsi="Times New Roman" w:cs="Times New Roman"/>
          <w:sz w:val="24"/>
          <w:szCs w:val="24"/>
        </w:rPr>
        <w:t>УТВЕРЖДЕНО</w:t>
      </w:r>
    </w:p>
    <w:tbl>
      <w:tblPr>
        <w:tblStyle w:val="a7"/>
        <w:tblW w:w="0" w:type="auto"/>
        <w:tblInd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2"/>
      </w:tblGrid>
      <w:tr w:rsidR="00865BF1" w:rsidTr="00865BF1">
        <w:tc>
          <w:tcPr>
            <w:tcW w:w="4359" w:type="dxa"/>
          </w:tcPr>
          <w:p w:rsidR="00865BF1" w:rsidRDefault="00865BF1" w:rsidP="00EF029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решением    Рябчинского   сельского</w:t>
            </w:r>
            <w:r w:rsidR="00EF02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Совета           народных           депутатов</w:t>
            </w:r>
            <w:r w:rsidR="00EF0297">
              <w:rPr>
                <w:rFonts w:ascii="Times New Roman" w:hAnsi="Times New Roman" w:cs="Times New Roman"/>
                <w:color w:val="000000"/>
                <w:sz w:val="24"/>
                <w:szCs w:val="24"/>
              </w:rPr>
              <w:t xml:space="preserve"> </w:t>
            </w:r>
            <w:r>
              <w:rPr>
                <w:rFonts w:ascii="Times New Roman" w:hAnsi="Times New Roman" w:cs="Times New Roman"/>
                <w:sz w:val="24"/>
                <w:szCs w:val="24"/>
              </w:rPr>
              <w:t>от 11.02.22 года № 78</w:t>
            </w:r>
          </w:p>
          <w:p w:rsidR="00865BF1" w:rsidRDefault="00865BF1" w:rsidP="00EF0297">
            <w:pPr>
              <w:spacing w:after="0" w:line="240" w:lineRule="auto"/>
              <w:rPr>
                <w:rFonts w:ascii="Times New Roman" w:hAnsi="Times New Roman" w:cs="Times New Roman"/>
                <w:color w:val="000000"/>
                <w:sz w:val="24"/>
                <w:szCs w:val="24"/>
              </w:rPr>
            </w:pPr>
          </w:p>
        </w:tc>
      </w:tr>
    </w:tbl>
    <w:p w:rsidR="00865BF1" w:rsidRPr="00865BF1" w:rsidRDefault="00865BF1" w:rsidP="00865BF1">
      <w:pPr>
        <w:pStyle w:val="ConsPlusNormal"/>
        <w:jc w:val="right"/>
        <w:rPr>
          <w:rFonts w:ascii="Times New Roman" w:hAnsi="Times New Roman" w:cs="Times New Roman"/>
          <w:color w:val="000000"/>
          <w:sz w:val="24"/>
          <w:szCs w:val="24"/>
          <w:lang w:eastAsia="en-US"/>
        </w:rPr>
      </w:pPr>
      <w:r w:rsidRPr="00865BF1">
        <w:rPr>
          <w:rFonts w:ascii="Times New Roman" w:hAnsi="Times New Roman" w:cs="Times New Roman"/>
          <w:color w:val="000000"/>
          <w:sz w:val="24"/>
          <w:szCs w:val="24"/>
        </w:rPr>
        <w:t>Приложение №2</w:t>
      </w:r>
    </w:p>
    <w:p w:rsidR="00865BF1" w:rsidRPr="00865BF1" w:rsidRDefault="00865BF1" w:rsidP="00865BF1">
      <w:pPr>
        <w:pStyle w:val="a8"/>
        <w:jc w:val="right"/>
        <w:rPr>
          <w:rFonts w:ascii="Times New Roman" w:hAnsi="Times New Roman" w:cs="Times New Roman"/>
          <w:sz w:val="24"/>
          <w:szCs w:val="24"/>
        </w:rPr>
      </w:pPr>
      <w:r w:rsidRPr="00865BF1">
        <w:rPr>
          <w:rFonts w:ascii="Times New Roman" w:hAnsi="Times New Roman" w:cs="Times New Roman"/>
          <w:sz w:val="24"/>
          <w:szCs w:val="24"/>
        </w:rPr>
        <w:t xml:space="preserve">к Положению о муниципальном контроле </w:t>
      </w:r>
    </w:p>
    <w:p w:rsidR="00865BF1" w:rsidRPr="00865BF1" w:rsidRDefault="00865BF1" w:rsidP="00865BF1">
      <w:pPr>
        <w:pStyle w:val="a8"/>
        <w:jc w:val="right"/>
        <w:rPr>
          <w:rFonts w:ascii="Times New Roman" w:hAnsi="Times New Roman" w:cs="Times New Roman"/>
          <w:sz w:val="24"/>
          <w:szCs w:val="24"/>
        </w:rPr>
      </w:pPr>
      <w:r w:rsidRPr="00865BF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5BF1">
        <w:rPr>
          <w:rFonts w:ascii="Times New Roman" w:hAnsi="Times New Roman" w:cs="Times New Roman"/>
          <w:sz w:val="24"/>
          <w:szCs w:val="24"/>
        </w:rPr>
        <w:t xml:space="preserve">в сфере благоустройства на </w:t>
      </w:r>
      <w:r w:rsidRPr="00865BF1">
        <w:rPr>
          <w:rFonts w:ascii="Times New Roman" w:hAnsi="Times New Roman" w:cs="Times New Roman"/>
          <w:sz w:val="24"/>
          <w:szCs w:val="24"/>
        </w:rPr>
        <w:t xml:space="preserve">территории                                                                                                                                         </w:t>
      </w:r>
      <w:r>
        <w:rPr>
          <w:rFonts w:ascii="Times New Roman" w:hAnsi="Times New Roman" w:cs="Times New Roman"/>
          <w:sz w:val="24"/>
          <w:szCs w:val="24"/>
        </w:rPr>
        <w:t xml:space="preserve">                           Рябчинс</w:t>
      </w:r>
      <w:r w:rsidRPr="00865BF1">
        <w:rPr>
          <w:rFonts w:ascii="Times New Roman" w:hAnsi="Times New Roman" w:cs="Times New Roman"/>
          <w:sz w:val="24"/>
          <w:szCs w:val="24"/>
        </w:rPr>
        <w:t>кого</w:t>
      </w:r>
      <w:r>
        <w:rPr>
          <w:rFonts w:ascii="Times New Roman" w:hAnsi="Times New Roman" w:cs="Times New Roman"/>
          <w:sz w:val="24"/>
          <w:szCs w:val="24"/>
        </w:rPr>
        <w:t xml:space="preserve"> сельс</w:t>
      </w:r>
      <w:r w:rsidRPr="00865BF1">
        <w:rPr>
          <w:rFonts w:ascii="Times New Roman" w:hAnsi="Times New Roman" w:cs="Times New Roman"/>
          <w:sz w:val="24"/>
          <w:szCs w:val="24"/>
        </w:rPr>
        <w:t xml:space="preserve">кого </w:t>
      </w:r>
      <w:r>
        <w:rPr>
          <w:rFonts w:ascii="Times New Roman" w:hAnsi="Times New Roman" w:cs="Times New Roman"/>
          <w:sz w:val="24"/>
          <w:szCs w:val="24"/>
        </w:rPr>
        <w:t>п</w:t>
      </w:r>
      <w:r w:rsidRPr="00865BF1">
        <w:rPr>
          <w:rFonts w:ascii="Times New Roman" w:hAnsi="Times New Roman" w:cs="Times New Roman"/>
          <w:sz w:val="24"/>
          <w:szCs w:val="24"/>
        </w:rPr>
        <w:t xml:space="preserve">оселения </w:t>
      </w:r>
    </w:p>
    <w:p w:rsidR="00865BF1" w:rsidRPr="00865BF1" w:rsidRDefault="00865BF1" w:rsidP="00865BF1">
      <w:pPr>
        <w:pStyle w:val="a8"/>
        <w:jc w:val="right"/>
        <w:rPr>
          <w:rFonts w:ascii="Times New Roman" w:hAnsi="Times New Roman" w:cs="Times New Roman"/>
          <w:sz w:val="24"/>
          <w:szCs w:val="24"/>
        </w:rPr>
      </w:pPr>
      <w:r w:rsidRPr="00865BF1">
        <w:rPr>
          <w:rFonts w:ascii="Times New Roman" w:hAnsi="Times New Roman" w:cs="Times New Roman"/>
          <w:sz w:val="24"/>
          <w:szCs w:val="24"/>
        </w:rPr>
        <w:t xml:space="preserve">                                                                                                                                                                             Дубровского муниципального района</w:t>
      </w:r>
    </w:p>
    <w:p w:rsidR="00865BF1" w:rsidRPr="00865BF1" w:rsidRDefault="00865BF1" w:rsidP="00865BF1">
      <w:pPr>
        <w:pStyle w:val="a8"/>
        <w:jc w:val="right"/>
        <w:rPr>
          <w:rFonts w:ascii="Times New Roman" w:hAnsi="Times New Roman" w:cs="Times New Roman"/>
          <w:sz w:val="24"/>
          <w:szCs w:val="24"/>
        </w:rPr>
      </w:pPr>
      <w:r w:rsidRPr="00865BF1">
        <w:rPr>
          <w:rFonts w:ascii="Times New Roman" w:hAnsi="Times New Roman" w:cs="Times New Roman"/>
          <w:sz w:val="24"/>
          <w:szCs w:val="24"/>
        </w:rPr>
        <w:t xml:space="preserve">                                                                                                                                                 </w:t>
      </w:r>
      <w:r w:rsidR="00356D5F">
        <w:rPr>
          <w:rFonts w:ascii="Times New Roman" w:hAnsi="Times New Roman" w:cs="Times New Roman"/>
          <w:sz w:val="24"/>
          <w:szCs w:val="24"/>
        </w:rPr>
        <w:t xml:space="preserve">                           </w:t>
      </w:r>
      <w:bookmarkStart w:id="0" w:name="_GoBack"/>
      <w:bookmarkEnd w:id="0"/>
      <w:r w:rsidRPr="00865BF1">
        <w:rPr>
          <w:rFonts w:ascii="Times New Roman" w:hAnsi="Times New Roman" w:cs="Times New Roman"/>
          <w:sz w:val="24"/>
          <w:szCs w:val="24"/>
        </w:rPr>
        <w:t xml:space="preserve">  Брянской области </w:t>
      </w:r>
      <w:proofErr w:type="gramStart"/>
      <w:r w:rsidRPr="00865BF1">
        <w:rPr>
          <w:rFonts w:ascii="Times New Roman" w:hAnsi="Times New Roman" w:cs="Times New Roman"/>
          <w:sz w:val="24"/>
          <w:szCs w:val="24"/>
        </w:rPr>
        <w:t>от  23.11.2021г.</w:t>
      </w:r>
      <w:proofErr w:type="gramEnd"/>
      <w:r w:rsidRPr="00865BF1">
        <w:rPr>
          <w:rFonts w:ascii="Times New Roman" w:hAnsi="Times New Roman" w:cs="Times New Roman"/>
          <w:sz w:val="24"/>
          <w:szCs w:val="24"/>
        </w:rPr>
        <w:t xml:space="preserve">  №69</w:t>
      </w:r>
    </w:p>
    <w:p w:rsidR="00865BF1" w:rsidRPr="00865BF1" w:rsidRDefault="00865BF1" w:rsidP="00865BF1">
      <w:pPr>
        <w:pStyle w:val="a8"/>
        <w:jc w:val="right"/>
        <w:rPr>
          <w:rFonts w:ascii="Times New Roman" w:hAnsi="Times New Roman" w:cs="Times New Roman"/>
          <w:b/>
          <w:sz w:val="24"/>
          <w:szCs w:val="24"/>
        </w:rPr>
      </w:pPr>
    </w:p>
    <w:p w:rsidR="00865BF1" w:rsidRDefault="00865BF1" w:rsidP="00865BF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ИНДИКАТИВНЫЕ ПОКАЗАТЕЛИ </w:t>
      </w:r>
    </w:p>
    <w:p w:rsidR="00865BF1" w:rsidRDefault="00865BF1" w:rsidP="00865BF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осуществления муниципального контроля в сфере благоустройства на территории </w:t>
      </w:r>
    </w:p>
    <w:p w:rsidR="00865BF1" w:rsidRDefault="00865BF1" w:rsidP="00865BF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Рябчинского сельского поселения Дубровского муниципального района Брянской области</w:t>
      </w:r>
    </w:p>
    <w:p w:rsidR="00865BF1" w:rsidRDefault="00865BF1" w:rsidP="00865BF1">
      <w:pPr>
        <w:spacing w:after="0" w:line="240" w:lineRule="auto"/>
        <w:jc w:val="center"/>
        <w:rPr>
          <w:rFonts w:ascii="Times New Roman" w:hAnsi="Times New Roman" w:cs="Times New Roman"/>
          <w:sz w:val="28"/>
          <w:szCs w:val="28"/>
        </w:rPr>
      </w:pPr>
    </w:p>
    <w:p w:rsidR="00865BF1" w:rsidRDefault="00865BF1" w:rsidP="00865BF1">
      <w:pPr>
        <w:spacing w:after="0" w:line="240" w:lineRule="auto"/>
        <w:ind w:firstLine="709"/>
        <w:jc w:val="both"/>
        <w:rPr>
          <w:rFonts w:ascii="Times New Roman" w:hAnsi="Times New Roman" w:cs="Times New Roman"/>
          <w:sz w:val="28"/>
          <w:szCs w:val="28"/>
        </w:rPr>
      </w:pPr>
    </w:p>
    <w:p w:rsidR="00865BF1" w:rsidRDefault="00865BF1" w:rsidP="00865BF1">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количество плановых контрольных мероприятий, проведенных за отчетный период;</w:t>
      </w:r>
    </w:p>
    <w:p w:rsidR="00865BF1" w:rsidRDefault="00865BF1" w:rsidP="00865BF1">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количество внеплановых контрольных мероприятий, проведенных за отчетный период;</w:t>
      </w:r>
    </w:p>
    <w:p w:rsidR="00865BF1" w:rsidRDefault="00865BF1" w:rsidP="00865BF1">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865BF1" w:rsidRDefault="00865BF1" w:rsidP="00865BF1">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общее количество контрольных мероприятий с взаимодействием, проведенных за отчетный период;</w:t>
      </w:r>
    </w:p>
    <w:p w:rsidR="00865BF1" w:rsidRDefault="00865BF1" w:rsidP="00865BF1">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количество контрольных мероприятий с взаимодействием по каждому виду КНМ, проведенных за отчетный период;</w:t>
      </w:r>
    </w:p>
    <w:p w:rsidR="00865BF1" w:rsidRDefault="00865BF1" w:rsidP="00865BF1">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количество контрольных мероприятий, проведенных с использованием средств дистанционного взаимодействия, за отчетный период;</w:t>
      </w:r>
    </w:p>
    <w:p w:rsidR="00865BF1" w:rsidRDefault="00865BF1" w:rsidP="00865BF1">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количество обязательных профилактических визитов, проведенных за отчетный период;</w:t>
      </w:r>
    </w:p>
    <w:p w:rsidR="00865BF1" w:rsidRDefault="00865BF1" w:rsidP="00865BF1">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количество предостережений о недопустимости нарушения обязательных требований, объявленных за отчетный период;</w:t>
      </w:r>
    </w:p>
    <w:p w:rsidR="00865BF1" w:rsidRDefault="00865BF1" w:rsidP="00865BF1">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rsidR="00865BF1" w:rsidRDefault="00865BF1" w:rsidP="00865BF1">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количество контрольных мероприятий, по итогам которых возбуждены дела об административных правонарушениях, за отчетный период; </w:t>
      </w:r>
    </w:p>
    <w:p w:rsidR="00865BF1" w:rsidRDefault="00865BF1" w:rsidP="00865BF1">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сумма административных штрафов, наложенных по результатам контрольных (надзорных) мероприятий, за отчетный период; </w:t>
      </w:r>
    </w:p>
    <w:p w:rsidR="00865BF1" w:rsidRDefault="00865BF1" w:rsidP="00865BF1">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865BF1" w:rsidRDefault="00865BF1" w:rsidP="00865BF1">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865BF1" w:rsidRDefault="00865BF1" w:rsidP="00865BF1">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общее количество учтенных объектов контроля на конец отчетного периода;</w:t>
      </w:r>
    </w:p>
    <w:p w:rsidR="00865BF1" w:rsidRDefault="00865BF1" w:rsidP="00865BF1">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количество учтенных объектов контроля, отнесенных к категориям риска, по каждой из категорий риска, на конец отчетного периода; </w:t>
      </w:r>
    </w:p>
    <w:p w:rsidR="00865BF1" w:rsidRDefault="00865BF1" w:rsidP="00865BF1">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количество учтенных контролируемых лиц на конец отчетного периода;</w:t>
      </w:r>
    </w:p>
    <w:p w:rsidR="00865BF1" w:rsidRDefault="00865BF1" w:rsidP="00865BF1">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количество учтенных контролируемых лиц, в отношении которых проведены контрольные мероприятия, за отчетный период; </w:t>
      </w:r>
    </w:p>
    <w:p w:rsidR="00865BF1" w:rsidRDefault="00865BF1" w:rsidP="00865BF1">
      <w:pPr>
        <w:numPr>
          <w:ilvl w:val="0"/>
          <w:numId w:val="2"/>
        </w:numPr>
        <w:spacing w:after="0" w:line="240" w:lineRule="auto"/>
        <w:ind w:left="0" w:firstLine="709"/>
        <w:contextualSpacing/>
        <w:jc w:val="both"/>
        <w:rPr>
          <w:rFonts w:ascii="Times New Roman" w:hAnsi="Times New Roman" w:cs="Times New Roman"/>
          <w:sz w:val="28"/>
        </w:rPr>
      </w:pPr>
      <w:r>
        <w:rPr>
          <w:rFonts w:ascii="Times New Roman" w:hAnsi="Times New Roman" w:cs="Times New Roman"/>
          <w:sz w:val="28"/>
        </w:rPr>
        <w:t>общее количество жалоб, поданных контролируемыми лицами в досудебном порядке за отчетный период;</w:t>
      </w:r>
    </w:p>
    <w:p w:rsidR="00865BF1" w:rsidRDefault="00865BF1" w:rsidP="00865BF1">
      <w:pPr>
        <w:numPr>
          <w:ilvl w:val="0"/>
          <w:numId w:val="2"/>
        </w:numPr>
        <w:spacing w:after="0" w:line="240" w:lineRule="auto"/>
        <w:ind w:left="0" w:firstLine="709"/>
        <w:contextualSpacing/>
        <w:jc w:val="both"/>
        <w:rPr>
          <w:rFonts w:ascii="Times New Roman" w:hAnsi="Times New Roman" w:cs="Times New Roman"/>
          <w:sz w:val="28"/>
        </w:rPr>
      </w:pPr>
      <w:r>
        <w:rPr>
          <w:rFonts w:ascii="Times New Roman" w:hAnsi="Times New Roman" w:cs="Times New Roman"/>
          <w:sz w:val="28"/>
        </w:rPr>
        <w:t>количество жалоб, в отношении которых контрольным органом был нарушен срок рассмотрения, за отчетный период;</w:t>
      </w:r>
    </w:p>
    <w:p w:rsidR="00865BF1" w:rsidRDefault="00865BF1" w:rsidP="00865BF1">
      <w:pPr>
        <w:numPr>
          <w:ilvl w:val="0"/>
          <w:numId w:val="2"/>
        </w:numPr>
        <w:spacing w:after="0" w:line="240" w:lineRule="auto"/>
        <w:ind w:left="0" w:firstLine="709"/>
        <w:contextualSpacing/>
        <w:jc w:val="both"/>
        <w:rPr>
          <w:rFonts w:ascii="Times New Roman" w:hAnsi="Times New Roman" w:cs="Times New Roman"/>
          <w:sz w:val="28"/>
        </w:rPr>
      </w:pPr>
      <w:r>
        <w:rPr>
          <w:rFonts w:ascii="Times New Roman" w:hAnsi="Times New Roman" w:cs="Times New Roman"/>
          <w:sz w:val="28"/>
        </w:rPr>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w:t>
      </w:r>
      <w:proofErr w:type="gramStart"/>
      <w:r>
        <w:rPr>
          <w:rFonts w:ascii="Times New Roman" w:hAnsi="Times New Roman" w:cs="Times New Roman"/>
          <w:sz w:val="28"/>
        </w:rPr>
        <w:t>органа</w:t>
      </w:r>
      <w:proofErr w:type="gramEnd"/>
      <w:r>
        <w:rPr>
          <w:rFonts w:ascii="Times New Roman" w:hAnsi="Times New Roman" w:cs="Times New Roman"/>
          <w:sz w:val="28"/>
        </w:rPr>
        <w:t xml:space="preserve"> либо о признании действий (бездействий) должностных лиц контрольных органов недействительными, за отчетный период;</w:t>
      </w:r>
    </w:p>
    <w:p w:rsidR="00865BF1" w:rsidRDefault="00865BF1" w:rsidP="00865BF1">
      <w:pPr>
        <w:numPr>
          <w:ilvl w:val="0"/>
          <w:numId w:val="2"/>
        </w:numPr>
        <w:spacing w:after="0" w:line="240" w:lineRule="auto"/>
        <w:ind w:left="0" w:firstLine="709"/>
        <w:contextualSpacing/>
        <w:jc w:val="both"/>
        <w:rPr>
          <w:sz w:val="28"/>
          <w:szCs w:val="28"/>
        </w:rPr>
      </w:pPr>
      <w:r>
        <w:rPr>
          <w:rFonts w:ascii="Times New Roman" w:hAnsi="Times New Roman" w:cs="Times New Roman"/>
          <w:sz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865BF1" w:rsidRDefault="00865BF1" w:rsidP="00865BF1">
      <w:pPr>
        <w:numPr>
          <w:ilvl w:val="0"/>
          <w:numId w:val="2"/>
        </w:numPr>
        <w:spacing w:after="0" w:line="240" w:lineRule="auto"/>
        <w:ind w:left="0" w:firstLine="709"/>
        <w:contextualSpacing/>
        <w:jc w:val="both"/>
        <w:rPr>
          <w:sz w:val="28"/>
          <w:szCs w:val="28"/>
        </w:rPr>
      </w:pPr>
      <w:r>
        <w:rPr>
          <w:rFonts w:ascii="Times New Roman" w:hAnsi="Times New Roman" w:cs="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w:t>
      </w:r>
      <w:r>
        <w:rPr>
          <w:rFonts w:ascii="Times New Roman" w:hAnsi="Times New Roman" w:cs="Times New Roman"/>
          <w:sz w:val="28"/>
        </w:rPr>
        <w:br/>
        <w:t>об удовлетворении заявленных требований, за отчетный период;</w:t>
      </w:r>
    </w:p>
    <w:p w:rsidR="00865BF1" w:rsidRDefault="00865BF1" w:rsidP="00865BF1">
      <w:pPr>
        <w:numPr>
          <w:ilvl w:val="0"/>
          <w:numId w:val="2"/>
        </w:numPr>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w:t>
      </w:r>
      <w:r>
        <w:rPr>
          <w:rFonts w:ascii="Times New Roman" w:hAnsi="Times New Roman" w:cs="Times New Roman"/>
          <w:sz w:val="28"/>
          <w:szCs w:val="28"/>
        </w:rPr>
        <w:br/>
        <w:t xml:space="preserve">и (или) отменены, за отчетный период. </w:t>
      </w:r>
    </w:p>
    <w:p w:rsidR="00865BF1" w:rsidRPr="00865BF1" w:rsidRDefault="00865BF1" w:rsidP="00510C58">
      <w:pPr>
        <w:tabs>
          <w:tab w:val="left" w:pos="0"/>
          <w:tab w:val="left" w:pos="2058"/>
        </w:tabs>
        <w:spacing w:after="0" w:line="240" w:lineRule="auto"/>
        <w:jc w:val="both"/>
        <w:rPr>
          <w:rFonts w:ascii="Times New Roman" w:eastAsia="Times New Roman" w:hAnsi="Times New Roman" w:cs="Times New Roman"/>
          <w:sz w:val="24"/>
          <w:shd w:val="clear" w:color="auto" w:fill="FFFFFF"/>
        </w:rPr>
      </w:pPr>
    </w:p>
    <w:p w:rsidR="006F1650" w:rsidRDefault="006F1650"/>
    <w:sectPr w:rsidR="006F1650" w:rsidSect="00865BF1">
      <w:pgSz w:w="16838" w:h="11906" w:orient="landscape"/>
      <w:pgMar w:top="709"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E5394"/>
    <w:multiLevelType w:val="hybridMultilevel"/>
    <w:tmpl w:val="CCEE712A"/>
    <w:lvl w:ilvl="0" w:tplc="6874CA4E">
      <w:start w:val="1"/>
      <w:numFmt w:val="decimal"/>
      <w:lvlText w:val="%1."/>
      <w:lvlJc w:val="left"/>
      <w:pPr>
        <w:ind w:left="1144" w:hanging="435"/>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24700F9E"/>
    <w:multiLevelType w:val="hybridMultilevel"/>
    <w:tmpl w:val="9EF22218"/>
    <w:lvl w:ilvl="0" w:tplc="F784268A">
      <w:start w:val="1"/>
      <w:numFmt w:val="decimal"/>
      <w:suff w:val="space"/>
      <w:lvlText w:val="%1)"/>
      <w:lvlJc w:val="left"/>
      <w:pPr>
        <w:ind w:left="1123" w:hanging="555"/>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50"/>
    <w:rsid w:val="00032B48"/>
    <w:rsid w:val="00154C89"/>
    <w:rsid w:val="00356D5F"/>
    <w:rsid w:val="00510C58"/>
    <w:rsid w:val="006F1650"/>
    <w:rsid w:val="00865BF1"/>
    <w:rsid w:val="00A41EA3"/>
    <w:rsid w:val="00EF0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037D1-1458-42F9-87C9-07AA72E2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65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F1650"/>
    <w:rPr>
      <w:color w:val="0000FF"/>
      <w:u w:val="single"/>
    </w:rPr>
  </w:style>
  <w:style w:type="paragraph" w:styleId="a4">
    <w:name w:val="List Paragraph"/>
    <w:basedOn w:val="a"/>
    <w:uiPriority w:val="34"/>
    <w:qFormat/>
    <w:rsid w:val="006F1650"/>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uiPriority w:val="99"/>
    <w:rsid w:val="00154C8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5">
    <w:name w:val="Нормальный (таблица)"/>
    <w:basedOn w:val="a"/>
    <w:next w:val="a"/>
    <w:uiPriority w:val="99"/>
    <w:rsid w:val="00865BF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6">
    <w:name w:val="Прижатый влево"/>
    <w:basedOn w:val="a"/>
    <w:next w:val="a"/>
    <w:uiPriority w:val="99"/>
    <w:rsid w:val="00865BF1"/>
    <w:pPr>
      <w:widowControl w:val="0"/>
      <w:autoSpaceDE w:val="0"/>
      <w:autoSpaceDN w:val="0"/>
      <w:adjustRightInd w:val="0"/>
      <w:spacing w:after="0" w:line="240" w:lineRule="auto"/>
    </w:pPr>
    <w:rPr>
      <w:rFonts w:ascii="Times New Roman CYR" w:hAnsi="Times New Roman CYR" w:cs="Times New Roman CYR"/>
      <w:sz w:val="24"/>
      <w:szCs w:val="24"/>
    </w:rPr>
  </w:style>
  <w:style w:type="table" w:styleId="a7">
    <w:name w:val="Table Grid"/>
    <w:basedOn w:val="a1"/>
    <w:uiPriority w:val="39"/>
    <w:rsid w:val="00865BF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865BF1"/>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82720">
      <w:bodyDiv w:val="1"/>
      <w:marLeft w:val="0"/>
      <w:marRight w:val="0"/>
      <w:marTop w:val="0"/>
      <w:marBottom w:val="0"/>
      <w:divBdr>
        <w:top w:val="none" w:sz="0" w:space="0" w:color="auto"/>
        <w:left w:val="none" w:sz="0" w:space="0" w:color="auto"/>
        <w:bottom w:val="none" w:sz="0" w:space="0" w:color="auto"/>
        <w:right w:val="none" w:sz="0" w:space="0" w:color="auto"/>
      </w:divBdr>
    </w:div>
    <w:div w:id="72255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hyperlink" Target="https://internet.gar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1270</Words>
  <Characters>7242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2022-02-16T08:41:00Z</dcterms:created>
  <dcterms:modified xsi:type="dcterms:W3CDTF">2022-02-16T09:28:00Z</dcterms:modified>
</cp:coreProperties>
</file>